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18767" w14:textId="77777777" w:rsidR="00EB28C7" w:rsidRDefault="00EB28C7">
      <w:pPr>
        <w:jc w:val="center"/>
      </w:pPr>
    </w:p>
    <w:tbl>
      <w:tblPr>
        <w:tblStyle w:val="TableGrid"/>
        <w:tblW w:w="0" w:type="auto"/>
        <w:jc w:val="center"/>
        <w:tblLook w:val="04A0" w:firstRow="1" w:lastRow="0" w:firstColumn="1" w:lastColumn="0" w:noHBand="0" w:noVBand="1"/>
      </w:tblPr>
      <w:tblGrid>
        <w:gridCol w:w="2232"/>
        <w:gridCol w:w="1440"/>
        <w:gridCol w:w="1183"/>
        <w:gridCol w:w="2928"/>
        <w:gridCol w:w="2088"/>
        <w:gridCol w:w="1800"/>
        <w:gridCol w:w="3163"/>
      </w:tblGrid>
      <w:tr w:rsidR="00EB28C7" w14:paraId="0D827CF0" w14:textId="77777777" w:rsidTr="004B12D6">
        <w:trPr>
          <w:tblHeader/>
          <w:jc w:val="center"/>
        </w:trPr>
        <w:tc>
          <w:tcPr>
            <w:tcW w:w="2232" w:type="dxa"/>
            <w:shd w:val="clear" w:color="auto" w:fill="D9EAF7"/>
            <w:vAlign w:val="center"/>
          </w:tcPr>
          <w:p w14:paraId="02B42A87" w14:textId="77777777" w:rsidR="002650EB" w:rsidRDefault="00000000">
            <w:pPr>
              <w:jc w:val="center"/>
            </w:pPr>
            <w:r>
              <w:rPr>
                <w:rFonts w:ascii="Arial" w:eastAsia="Arial" w:hAnsi="Arial"/>
                <w:b/>
                <w:sz w:val="14"/>
              </w:rPr>
              <w:t>ADDRESS</w:t>
            </w:r>
          </w:p>
        </w:tc>
        <w:tc>
          <w:tcPr>
            <w:tcW w:w="1440" w:type="dxa"/>
            <w:shd w:val="clear" w:color="auto" w:fill="D9EAF7"/>
            <w:vAlign w:val="center"/>
          </w:tcPr>
          <w:p w14:paraId="54D021AF" w14:textId="77777777" w:rsidR="002650EB" w:rsidRDefault="00000000">
            <w:pPr>
              <w:jc w:val="center"/>
            </w:pPr>
            <w:r>
              <w:rPr>
                <w:rFonts w:ascii="Arial" w:eastAsia="Arial" w:hAnsi="Arial"/>
                <w:b/>
                <w:sz w:val="14"/>
              </w:rPr>
              <w:t>AMOUNT</w:t>
            </w:r>
          </w:p>
        </w:tc>
        <w:tc>
          <w:tcPr>
            <w:tcW w:w="1183" w:type="dxa"/>
            <w:shd w:val="clear" w:color="auto" w:fill="D9EAF7"/>
            <w:vAlign w:val="center"/>
          </w:tcPr>
          <w:p w14:paraId="4FA90999" w14:textId="77777777" w:rsidR="002650EB" w:rsidRDefault="00000000">
            <w:pPr>
              <w:jc w:val="center"/>
            </w:pPr>
            <w:r>
              <w:rPr>
                <w:rFonts w:ascii="Arial" w:eastAsia="Arial" w:hAnsi="Arial"/>
                <w:b/>
                <w:sz w:val="14"/>
              </w:rPr>
              <w:t>AVAILABILITY</w:t>
            </w:r>
          </w:p>
        </w:tc>
        <w:tc>
          <w:tcPr>
            <w:tcW w:w="2851" w:type="dxa"/>
            <w:shd w:val="clear" w:color="auto" w:fill="D9EAF7"/>
            <w:vAlign w:val="center"/>
          </w:tcPr>
          <w:p w14:paraId="22E206F4" w14:textId="77777777" w:rsidR="002650EB" w:rsidRDefault="00000000">
            <w:pPr>
              <w:jc w:val="center"/>
            </w:pPr>
            <w:r>
              <w:rPr>
                <w:rFonts w:ascii="Arial" w:eastAsia="Arial" w:hAnsi="Arial"/>
                <w:b/>
                <w:sz w:val="14"/>
              </w:rPr>
              <w:t>VIEW / PHOTO LINK</w:t>
            </w:r>
          </w:p>
        </w:tc>
        <w:tc>
          <w:tcPr>
            <w:tcW w:w="2088" w:type="dxa"/>
            <w:shd w:val="clear" w:color="auto" w:fill="D9EAF7"/>
            <w:vAlign w:val="center"/>
          </w:tcPr>
          <w:p w14:paraId="54318659" w14:textId="77777777" w:rsidR="002650EB" w:rsidRDefault="00000000">
            <w:pPr>
              <w:jc w:val="center"/>
            </w:pPr>
            <w:r>
              <w:rPr>
                <w:rFonts w:ascii="Arial" w:eastAsia="Arial" w:hAnsi="Arial"/>
                <w:b/>
                <w:sz w:val="14"/>
              </w:rPr>
              <w:t>CONTACT INFORMATION</w:t>
            </w:r>
          </w:p>
        </w:tc>
        <w:tc>
          <w:tcPr>
            <w:tcW w:w="1800" w:type="dxa"/>
            <w:shd w:val="clear" w:color="auto" w:fill="D9EAF7"/>
            <w:vAlign w:val="center"/>
          </w:tcPr>
          <w:p w14:paraId="0AFBD7A8" w14:textId="77777777" w:rsidR="002650EB" w:rsidRDefault="00000000">
            <w:pPr>
              <w:jc w:val="center"/>
            </w:pPr>
            <w:r>
              <w:rPr>
                <w:rFonts w:ascii="Arial" w:eastAsia="Arial" w:hAnsi="Arial"/>
                <w:b/>
                <w:sz w:val="14"/>
              </w:rPr>
              <w:t>HOUSING VOUCHERS / SECTION 8</w:t>
            </w:r>
          </w:p>
        </w:tc>
        <w:tc>
          <w:tcPr>
            <w:tcW w:w="3163" w:type="dxa"/>
            <w:shd w:val="clear" w:color="auto" w:fill="D9EAF7"/>
            <w:vAlign w:val="center"/>
          </w:tcPr>
          <w:p w14:paraId="7A8CFAE8" w14:textId="53558852" w:rsidR="002650EB" w:rsidRDefault="00000000">
            <w:pPr>
              <w:jc w:val="center"/>
            </w:pPr>
            <w:r>
              <w:rPr>
                <w:rFonts w:ascii="Arial" w:eastAsia="Arial" w:hAnsi="Arial"/>
                <w:b/>
                <w:sz w:val="14"/>
              </w:rPr>
              <w:t xml:space="preserve">DESCRIPTION </w:t>
            </w:r>
          </w:p>
        </w:tc>
      </w:tr>
      <w:tr w:rsidR="00EB28C7" w14:paraId="2934F343" w14:textId="77777777" w:rsidTr="004B12D6">
        <w:trPr>
          <w:trHeight w:val="360"/>
          <w:jc w:val="center"/>
        </w:trPr>
        <w:tc>
          <w:tcPr>
            <w:tcW w:w="14757" w:type="dxa"/>
            <w:gridSpan w:val="7"/>
            <w:shd w:val="clear" w:color="auto" w:fill="000000"/>
            <w:vAlign w:val="center"/>
          </w:tcPr>
          <w:p w14:paraId="61FFB0F8" w14:textId="77777777" w:rsidR="002650EB" w:rsidRDefault="00000000">
            <w:pPr>
              <w:jc w:val="center"/>
            </w:pPr>
            <w:r>
              <w:rPr>
                <w:rFonts w:ascii="Arial" w:eastAsia="Arial" w:hAnsi="Arial"/>
                <w:b/>
                <w:color w:val="FFFFFF"/>
                <w:sz w:val="16"/>
              </w:rPr>
              <w:t>PASSAIC COUNTY</w:t>
            </w:r>
          </w:p>
        </w:tc>
      </w:tr>
      <w:tr w:rsidR="00EB28C7" w14:paraId="52446CB9" w14:textId="77777777" w:rsidTr="004B12D6">
        <w:trPr>
          <w:jc w:val="center"/>
        </w:trPr>
        <w:tc>
          <w:tcPr>
            <w:tcW w:w="2232" w:type="dxa"/>
            <w:shd w:val="clear" w:color="auto" w:fill="B6D7A8"/>
            <w:vAlign w:val="center"/>
          </w:tcPr>
          <w:p w14:paraId="6F650AA8" w14:textId="0BFBB2E3" w:rsidR="002650EB" w:rsidRDefault="00000000">
            <w:r>
              <w:rPr>
                <w:rFonts w:ascii="Arial" w:eastAsia="Arial" w:hAnsi="Arial"/>
                <w:b/>
                <w:sz w:val="14"/>
              </w:rPr>
              <w:t>King Alfred</w:t>
            </w:r>
          </w:p>
          <w:p w14:paraId="1256CD83" w14:textId="77777777" w:rsidR="002650EB" w:rsidRDefault="00000000">
            <w:r>
              <w:rPr>
                <w:rFonts w:ascii="Arial" w:eastAsia="Arial" w:hAnsi="Arial"/>
                <w:sz w:val="14"/>
              </w:rPr>
              <w:t>85 Pennington Ave, Passaic, NJ 07055</w:t>
            </w:r>
          </w:p>
        </w:tc>
        <w:tc>
          <w:tcPr>
            <w:tcW w:w="1440" w:type="dxa"/>
            <w:vAlign w:val="center"/>
          </w:tcPr>
          <w:p w14:paraId="2716E572" w14:textId="77777777" w:rsidR="002650EB" w:rsidRDefault="00000000">
            <w:r>
              <w:rPr>
                <w:rFonts w:ascii="Arial" w:eastAsia="Arial" w:hAnsi="Arial"/>
                <w:sz w:val="14"/>
              </w:rPr>
              <w:t>$1,575+/mo</w:t>
            </w:r>
          </w:p>
          <w:p w14:paraId="346D0B80" w14:textId="77777777" w:rsidR="002650EB" w:rsidRDefault="00000000">
            <w:r>
              <w:rPr>
                <w:rFonts w:ascii="Arial" w:eastAsia="Arial" w:hAnsi="Arial"/>
                <w:sz w:val="14"/>
              </w:rPr>
              <w:t>1 bd</w:t>
            </w:r>
          </w:p>
        </w:tc>
        <w:tc>
          <w:tcPr>
            <w:tcW w:w="1183" w:type="dxa"/>
            <w:vAlign w:val="center"/>
          </w:tcPr>
          <w:p w14:paraId="565EF31B" w14:textId="77777777" w:rsidR="002650EB" w:rsidRDefault="00000000">
            <w:r>
              <w:rPr>
                <w:rFonts w:ascii="Arial" w:eastAsia="Arial" w:hAnsi="Arial"/>
                <w:sz w:val="14"/>
              </w:rPr>
              <w:t>NOW</w:t>
            </w:r>
          </w:p>
        </w:tc>
        <w:tc>
          <w:tcPr>
            <w:tcW w:w="2851" w:type="dxa"/>
            <w:vAlign w:val="center"/>
          </w:tcPr>
          <w:p w14:paraId="2D81DCB4" w14:textId="5E68AE7B" w:rsidR="002650EB" w:rsidRDefault="0020285C" w:rsidP="003F5CF6">
            <w:pPr>
              <w:jc w:val="center"/>
            </w:pPr>
            <w:r>
              <w:rPr>
                <w:rFonts w:ascii="Arial" w:eastAsia="Arial" w:hAnsi="Arial"/>
                <w:b/>
                <w:noProof/>
                <w:sz w:val="14"/>
              </w:rPr>
              <w:drawing>
                <wp:inline distT="0" distB="0" distL="0" distR="0" wp14:anchorId="70FA7DC5" wp14:editId="297C9C57">
                  <wp:extent cx="1642675" cy="695960"/>
                  <wp:effectExtent l="0" t="0" r="0" b="8890"/>
                  <wp:docPr id="148634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48322" name="Picture 1486348322"/>
                          <pic:cNvPicPr/>
                        </pic:nvPicPr>
                        <pic:blipFill>
                          <a:blip r:embed="rId8"/>
                          <a:stretch>
                            <a:fillRect/>
                          </a:stretch>
                        </pic:blipFill>
                        <pic:spPr>
                          <a:xfrm>
                            <a:off x="0" y="0"/>
                            <a:ext cx="1671954" cy="708365"/>
                          </a:xfrm>
                          <a:prstGeom prst="rect">
                            <a:avLst/>
                          </a:prstGeom>
                        </pic:spPr>
                      </pic:pic>
                    </a:graphicData>
                  </a:graphic>
                </wp:inline>
              </w:drawing>
            </w:r>
          </w:p>
        </w:tc>
        <w:tc>
          <w:tcPr>
            <w:tcW w:w="2088" w:type="dxa"/>
            <w:vAlign w:val="center"/>
          </w:tcPr>
          <w:p w14:paraId="69FCC18D" w14:textId="77777777" w:rsidR="002650EB" w:rsidRDefault="00000000">
            <w:r>
              <w:rPr>
                <w:rFonts w:ascii="Arial" w:eastAsia="Arial" w:hAnsi="Arial"/>
                <w:b/>
                <w:sz w:val="14"/>
              </w:rPr>
              <w:t>King Alfred Apartments</w:t>
            </w:r>
          </w:p>
          <w:p w14:paraId="209A2819" w14:textId="77777777" w:rsidR="002650EB" w:rsidRDefault="00000000">
            <w:r>
              <w:rPr>
                <w:rFonts w:ascii="Arial" w:eastAsia="Arial" w:hAnsi="Arial"/>
                <w:sz w:val="14"/>
              </w:rPr>
              <w:t>862-227-1288</w:t>
            </w:r>
          </w:p>
          <w:p w14:paraId="550113CF" w14:textId="77777777" w:rsidR="002650EB" w:rsidRDefault="00000000">
            <w:r>
              <w:rPr>
                <w:rFonts w:ascii="Arial" w:eastAsia="Arial" w:hAnsi="Arial"/>
                <w:sz w:val="14"/>
              </w:rPr>
              <w:t>Office by appointment</w:t>
            </w:r>
          </w:p>
        </w:tc>
        <w:tc>
          <w:tcPr>
            <w:tcW w:w="1800" w:type="dxa"/>
            <w:vAlign w:val="center"/>
          </w:tcPr>
          <w:p w14:paraId="2561C60A" w14:textId="77777777" w:rsidR="002650EB" w:rsidRDefault="00000000">
            <w:r>
              <w:rPr>
                <w:rFonts w:ascii="Arial" w:eastAsia="Arial" w:hAnsi="Arial"/>
                <w:sz w:val="14"/>
              </w:rPr>
              <w:t>Not stated - verify before applying</w:t>
            </w:r>
          </w:p>
        </w:tc>
        <w:tc>
          <w:tcPr>
            <w:tcW w:w="3163" w:type="dxa"/>
          </w:tcPr>
          <w:p w14:paraId="32F73F4E" w14:textId="77777777" w:rsidR="002650EB" w:rsidRDefault="00000000">
            <w:r>
              <w:rPr>
                <w:rFonts w:ascii="Arial" w:eastAsia="Arial" w:hAnsi="Arial"/>
                <w:sz w:val="14"/>
              </w:rPr>
              <w:t>One-bedroom apartment option in a five-story Passaic building with elevator access, spacious hallways, card-operated shared laundry, indoor trash disposal, and convenient access to shopping, dining, daily services, and major highways. Confirm final rent, fees, utility charges, parking, and voucher policy before applying.</w:t>
            </w:r>
          </w:p>
        </w:tc>
      </w:tr>
      <w:tr w:rsidR="00EB28C7" w14:paraId="44BB9088" w14:textId="77777777" w:rsidTr="004B12D6">
        <w:trPr>
          <w:jc w:val="center"/>
        </w:trPr>
        <w:tc>
          <w:tcPr>
            <w:tcW w:w="2232" w:type="dxa"/>
            <w:shd w:val="clear" w:color="auto" w:fill="B6D7A8"/>
            <w:vAlign w:val="center"/>
          </w:tcPr>
          <w:p w14:paraId="260BE9CC" w14:textId="787BBE03" w:rsidR="002650EB" w:rsidRDefault="00000000">
            <w:r>
              <w:rPr>
                <w:rFonts w:ascii="Arial" w:eastAsia="Arial" w:hAnsi="Arial"/>
                <w:b/>
                <w:sz w:val="14"/>
              </w:rPr>
              <w:t>76-78 Market Street Unit 1</w:t>
            </w:r>
          </w:p>
          <w:p w14:paraId="321502DD" w14:textId="77777777" w:rsidR="002650EB" w:rsidRDefault="00000000">
            <w:r>
              <w:rPr>
                <w:rFonts w:ascii="Arial" w:eastAsia="Arial" w:hAnsi="Arial"/>
                <w:sz w:val="14"/>
              </w:rPr>
              <w:t>Paterson, NJ 07505</w:t>
            </w:r>
          </w:p>
        </w:tc>
        <w:tc>
          <w:tcPr>
            <w:tcW w:w="1440" w:type="dxa"/>
            <w:vAlign w:val="center"/>
          </w:tcPr>
          <w:p w14:paraId="6B1BA443" w14:textId="77777777" w:rsidR="002650EB" w:rsidRDefault="00000000">
            <w:r>
              <w:rPr>
                <w:rFonts w:ascii="Arial" w:eastAsia="Arial" w:hAnsi="Arial"/>
                <w:sz w:val="14"/>
              </w:rPr>
              <w:t>$1,500/mo</w:t>
            </w:r>
          </w:p>
          <w:p w14:paraId="1E797F39" w14:textId="77777777" w:rsidR="002650EB" w:rsidRDefault="00000000">
            <w:r>
              <w:rPr>
                <w:rFonts w:ascii="Arial" w:eastAsia="Arial" w:hAnsi="Arial"/>
                <w:sz w:val="14"/>
              </w:rPr>
              <w:t>1 bd, 1 ba</w:t>
            </w:r>
          </w:p>
        </w:tc>
        <w:tc>
          <w:tcPr>
            <w:tcW w:w="1183" w:type="dxa"/>
            <w:vAlign w:val="center"/>
          </w:tcPr>
          <w:p w14:paraId="3612824D" w14:textId="77777777" w:rsidR="002650EB" w:rsidRDefault="00000000">
            <w:r>
              <w:rPr>
                <w:rFonts w:ascii="Arial" w:eastAsia="Arial" w:hAnsi="Arial"/>
                <w:sz w:val="14"/>
              </w:rPr>
              <w:t>NOW</w:t>
            </w:r>
          </w:p>
        </w:tc>
        <w:tc>
          <w:tcPr>
            <w:tcW w:w="2851" w:type="dxa"/>
            <w:vAlign w:val="center"/>
          </w:tcPr>
          <w:p w14:paraId="2EA66173" w14:textId="493B6C37" w:rsidR="002650EB" w:rsidRDefault="00BE2C65">
            <w:pPr>
              <w:jc w:val="center"/>
            </w:pPr>
            <w:r>
              <w:rPr>
                <w:rFonts w:ascii="Arial" w:eastAsia="Arial" w:hAnsi="Arial"/>
                <w:b/>
                <w:noProof/>
                <w:sz w:val="14"/>
              </w:rPr>
              <w:drawing>
                <wp:inline distT="0" distB="0" distL="0" distR="0" wp14:anchorId="07B35DDD" wp14:editId="07249FA3">
                  <wp:extent cx="1673225" cy="1248410"/>
                  <wp:effectExtent l="0" t="0" r="3175" b="8890"/>
                  <wp:docPr id="1070799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99119" name="Picture 1070799119"/>
                          <pic:cNvPicPr/>
                        </pic:nvPicPr>
                        <pic:blipFill>
                          <a:blip r:embed="rId9"/>
                          <a:stretch>
                            <a:fillRect/>
                          </a:stretch>
                        </pic:blipFill>
                        <pic:spPr>
                          <a:xfrm>
                            <a:off x="0" y="0"/>
                            <a:ext cx="1673225" cy="1248410"/>
                          </a:xfrm>
                          <a:prstGeom prst="rect">
                            <a:avLst/>
                          </a:prstGeom>
                        </pic:spPr>
                      </pic:pic>
                    </a:graphicData>
                  </a:graphic>
                </wp:inline>
              </w:drawing>
            </w:r>
          </w:p>
        </w:tc>
        <w:tc>
          <w:tcPr>
            <w:tcW w:w="2088" w:type="dxa"/>
            <w:vAlign w:val="center"/>
          </w:tcPr>
          <w:p w14:paraId="3FF55337" w14:textId="77777777" w:rsidR="002650EB" w:rsidRDefault="00000000">
            <w:r>
              <w:rPr>
                <w:rFonts w:ascii="Arial" w:eastAsia="Arial" w:hAnsi="Arial"/>
                <w:b/>
                <w:sz w:val="14"/>
              </w:rPr>
              <w:t>David Vanegas</w:t>
            </w:r>
          </w:p>
          <w:p w14:paraId="41864809" w14:textId="77777777" w:rsidR="002650EB" w:rsidRDefault="00000000">
            <w:r>
              <w:rPr>
                <w:rFonts w:ascii="Arial" w:eastAsia="Arial" w:hAnsi="Arial"/>
                <w:sz w:val="14"/>
              </w:rPr>
              <w:t>EXP Realty, LLC</w:t>
            </w:r>
          </w:p>
          <w:p w14:paraId="5786600D" w14:textId="77777777" w:rsidR="002650EB" w:rsidRDefault="00000000">
            <w:r>
              <w:rPr>
                <w:rFonts w:ascii="Arial" w:eastAsia="Arial" w:hAnsi="Arial"/>
                <w:sz w:val="14"/>
              </w:rPr>
              <w:t>862-407-6168</w:t>
            </w:r>
          </w:p>
        </w:tc>
        <w:tc>
          <w:tcPr>
            <w:tcW w:w="1800" w:type="dxa"/>
            <w:vAlign w:val="center"/>
          </w:tcPr>
          <w:p w14:paraId="591FCA4F" w14:textId="77777777" w:rsidR="002650EB" w:rsidRDefault="00000000">
            <w:r>
              <w:rPr>
                <w:rFonts w:ascii="Arial" w:eastAsia="Arial" w:hAnsi="Arial"/>
                <w:sz w:val="14"/>
              </w:rPr>
              <w:t>Not stated - verify before applying</w:t>
            </w:r>
          </w:p>
        </w:tc>
        <w:tc>
          <w:tcPr>
            <w:tcW w:w="3163" w:type="dxa"/>
          </w:tcPr>
          <w:p w14:paraId="33A10EA5" w14:textId="77777777" w:rsidR="002650EB" w:rsidRDefault="00000000">
            <w:r>
              <w:rPr>
                <w:rFonts w:ascii="Arial" w:eastAsia="Arial" w:hAnsi="Arial"/>
                <w:sz w:val="14"/>
              </w:rPr>
              <w:t>One-bedroom, one-bath Paterson apartment within the requested rent range. Listing details indicate building-photo access and a direct leasing contact. Confirm floor level, utilities, parking, required fees, security deposit, and voucher policy before applying.</w:t>
            </w:r>
            <w:r>
              <w:rPr>
                <w:rFonts w:ascii="Arial" w:eastAsia="Arial" w:hAnsi="Arial"/>
                <w:sz w:val="14"/>
              </w:rPr>
              <w:br/>
            </w:r>
            <w:r>
              <w:rPr>
                <w:rFonts w:ascii="Arial" w:eastAsia="Arial" w:hAnsi="Arial"/>
                <w:b/>
                <w:sz w:val="14"/>
              </w:rPr>
              <w:t>Pet policy: No pets allowed.</w:t>
            </w:r>
          </w:p>
        </w:tc>
      </w:tr>
      <w:tr w:rsidR="00EB28C7" w14:paraId="6C75EDB9" w14:textId="77777777" w:rsidTr="004B12D6">
        <w:trPr>
          <w:jc w:val="center"/>
        </w:trPr>
        <w:tc>
          <w:tcPr>
            <w:tcW w:w="2232" w:type="dxa"/>
            <w:shd w:val="clear" w:color="auto" w:fill="B6D7A8"/>
            <w:vAlign w:val="center"/>
          </w:tcPr>
          <w:p w14:paraId="6AA47AE9" w14:textId="40F4C4C3" w:rsidR="002650EB" w:rsidRDefault="00000000">
            <w:r>
              <w:rPr>
                <w:rFonts w:ascii="Arial" w:eastAsia="Arial" w:hAnsi="Arial"/>
                <w:b/>
                <w:sz w:val="14"/>
              </w:rPr>
              <w:t>46 E Main St</w:t>
            </w:r>
          </w:p>
          <w:p w14:paraId="430C1DC0" w14:textId="77777777" w:rsidR="002650EB" w:rsidRDefault="00000000">
            <w:r>
              <w:rPr>
                <w:rFonts w:ascii="Arial" w:eastAsia="Arial" w:hAnsi="Arial"/>
                <w:sz w:val="14"/>
              </w:rPr>
              <w:t>Paterson, NJ 07522</w:t>
            </w:r>
          </w:p>
        </w:tc>
        <w:tc>
          <w:tcPr>
            <w:tcW w:w="1440" w:type="dxa"/>
            <w:vAlign w:val="center"/>
          </w:tcPr>
          <w:p w14:paraId="42DE382D" w14:textId="77777777" w:rsidR="002650EB" w:rsidRDefault="00000000">
            <w:r>
              <w:rPr>
                <w:rFonts w:ascii="Arial" w:eastAsia="Arial" w:hAnsi="Arial"/>
                <w:sz w:val="14"/>
              </w:rPr>
              <w:t>$1,400/mo</w:t>
            </w:r>
          </w:p>
          <w:p w14:paraId="621DDFA0" w14:textId="77777777" w:rsidR="002650EB" w:rsidRDefault="00000000">
            <w:r>
              <w:rPr>
                <w:rFonts w:ascii="Arial" w:eastAsia="Arial" w:hAnsi="Arial"/>
                <w:sz w:val="14"/>
              </w:rPr>
              <w:t>1 bd, 1 ba</w:t>
            </w:r>
          </w:p>
        </w:tc>
        <w:tc>
          <w:tcPr>
            <w:tcW w:w="1183" w:type="dxa"/>
            <w:vAlign w:val="center"/>
          </w:tcPr>
          <w:p w14:paraId="2F18EFB1" w14:textId="77777777" w:rsidR="002650EB" w:rsidRDefault="00000000">
            <w:r>
              <w:rPr>
                <w:rFonts w:ascii="Arial" w:eastAsia="Arial" w:hAnsi="Arial"/>
                <w:sz w:val="14"/>
              </w:rPr>
              <w:t>NOW</w:t>
            </w:r>
          </w:p>
        </w:tc>
        <w:tc>
          <w:tcPr>
            <w:tcW w:w="2851" w:type="dxa"/>
            <w:vAlign w:val="center"/>
          </w:tcPr>
          <w:p w14:paraId="03172FBB" w14:textId="4443B6D5" w:rsidR="002650EB" w:rsidRDefault="00BE2C65">
            <w:pPr>
              <w:jc w:val="center"/>
            </w:pPr>
            <w:r>
              <w:rPr>
                <w:rFonts w:ascii="Arial" w:eastAsia="Arial" w:hAnsi="Arial"/>
                <w:b/>
                <w:noProof/>
                <w:sz w:val="14"/>
              </w:rPr>
              <w:drawing>
                <wp:inline distT="0" distB="0" distL="0" distR="0" wp14:anchorId="74C9F1D3" wp14:editId="5277C7D7">
                  <wp:extent cx="1673225" cy="1325880"/>
                  <wp:effectExtent l="0" t="0" r="3175" b="7620"/>
                  <wp:docPr id="1012533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33756" name="Picture 1012533756"/>
                          <pic:cNvPicPr/>
                        </pic:nvPicPr>
                        <pic:blipFill>
                          <a:blip r:embed="rId10"/>
                          <a:stretch>
                            <a:fillRect/>
                          </a:stretch>
                        </pic:blipFill>
                        <pic:spPr>
                          <a:xfrm>
                            <a:off x="0" y="0"/>
                            <a:ext cx="1673225" cy="1325880"/>
                          </a:xfrm>
                          <a:prstGeom prst="rect">
                            <a:avLst/>
                          </a:prstGeom>
                        </pic:spPr>
                      </pic:pic>
                    </a:graphicData>
                  </a:graphic>
                </wp:inline>
              </w:drawing>
            </w:r>
          </w:p>
        </w:tc>
        <w:tc>
          <w:tcPr>
            <w:tcW w:w="2088" w:type="dxa"/>
            <w:vAlign w:val="center"/>
          </w:tcPr>
          <w:p w14:paraId="2B8EC957" w14:textId="77777777" w:rsidR="002650EB" w:rsidRDefault="00000000">
            <w:r>
              <w:rPr>
                <w:rFonts w:ascii="Arial" w:eastAsia="Arial" w:hAnsi="Arial"/>
                <w:b/>
                <w:sz w:val="14"/>
              </w:rPr>
              <w:t>46 E Main St Leasing</w:t>
            </w:r>
          </w:p>
          <w:p w14:paraId="1FCECF20" w14:textId="77777777" w:rsidR="002650EB" w:rsidRDefault="00000000">
            <w:r>
              <w:rPr>
                <w:rFonts w:ascii="Arial" w:eastAsia="Arial" w:hAnsi="Arial"/>
                <w:sz w:val="14"/>
              </w:rPr>
              <w:t>862-453-8961</w:t>
            </w:r>
          </w:p>
        </w:tc>
        <w:tc>
          <w:tcPr>
            <w:tcW w:w="1800" w:type="dxa"/>
            <w:vAlign w:val="center"/>
          </w:tcPr>
          <w:p w14:paraId="5BECB1CD" w14:textId="77777777" w:rsidR="002650EB" w:rsidRDefault="00000000">
            <w:r>
              <w:rPr>
                <w:rFonts w:ascii="Arial" w:eastAsia="Arial" w:hAnsi="Arial"/>
                <w:sz w:val="14"/>
              </w:rPr>
              <w:t>Not stated - verify before applying</w:t>
            </w:r>
          </w:p>
        </w:tc>
        <w:tc>
          <w:tcPr>
            <w:tcW w:w="3163" w:type="dxa"/>
          </w:tcPr>
          <w:p w14:paraId="226DE1A3" w14:textId="77777777" w:rsidR="002650EB" w:rsidRDefault="00000000">
            <w:r>
              <w:rPr>
                <w:rFonts w:ascii="Arial" w:eastAsia="Arial" w:hAnsi="Arial"/>
                <w:sz w:val="14"/>
              </w:rPr>
              <w:t>One-bedroom, one-bath Paterson apartment with total monthly price shown at $1,400. Public listing details describe a maintained apartment near shopping, parks, public transportation, hospitals, and local services. Confirm application requirements, lease term, included utilities, and Housing Choice Voucher policy.</w:t>
            </w:r>
          </w:p>
        </w:tc>
      </w:tr>
      <w:tr w:rsidR="00EB28C7" w14:paraId="039FB228" w14:textId="77777777" w:rsidTr="004B12D6">
        <w:trPr>
          <w:jc w:val="center"/>
        </w:trPr>
        <w:tc>
          <w:tcPr>
            <w:tcW w:w="2232" w:type="dxa"/>
            <w:shd w:val="clear" w:color="auto" w:fill="B6D7A8"/>
            <w:vAlign w:val="center"/>
          </w:tcPr>
          <w:p w14:paraId="032DC54D" w14:textId="53E51932" w:rsidR="002650EB" w:rsidRDefault="00000000">
            <w:r>
              <w:rPr>
                <w:rFonts w:ascii="Arial" w:eastAsia="Arial" w:hAnsi="Arial"/>
                <w:b/>
                <w:sz w:val="14"/>
              </w:rPr>
              <w:t>324, 339 and 431 Broadway</w:t>
            </w:r>
          </w:p>
          <w:p w14:paraId="0DF6CE74" w14:textId="77777777" w:rsidR="002650EB" w:rsidRDefault="00000000">
            <w:r>
              <w:rPr>
                <w:rFonts w:ascii="Arial" w:eastAsia="Arial" w:hAnsi="Arial"/>
                <w:sz w:val="14"/>
              </w:rPr>
              <w:t>324 Broadway, Paterson, NJ 07501</w:t>
            </w:r>
          </w:p>
        </w:tc>
        <w:tc>
          <w:tcPr>
            <w:tcW w:w="1440" w:type="dxa"/>
            <w:vAlign w:val="center"/>
          </w:tcPr>
          <w:p w14:paraId="505AE373" w14:textId="77777777" w:rsidR="002650EB" w:rsidRDefault="00000000">
            <w:r>
              <w:rPr>
                <w:rFonts w:ascii="Arial" w:eastAsia="Arial" w:hAnsi="Arial"/>
                <w:sz w:val="14"/>
              </w:rPr>
              <w:t>$1,450+/mo</w:t>
            </w:r>
          </w:p>
          <w:p w14:paraId="49D4A32B" w14:textId="77777777" w:rsidR="002650EB" w:rsidRDefault="00000000">
            <w:r>
              <w:rPr>
                <w:rFonts w:ascii="Arial" w:eastAsia="Arial" w:hAnsi="Arial"/>
                <w:sz w:val="14"/>
              </w:rPr>
              <w:t>Studio, 1 ba</w:t>
            </w:r>
          </w:p>
          <w:p w14:paraId="7D849424" w14:textId="77777777" w:rsidR="002650EB" w:rsidRDefault="00000000">
            <w:r>
              <w:rPr>
                <w:rFonts w:ascii="Arial" w:eastAsia="Arial" w:hAnsi="Arial"/>
                <w:sz w:val="14"/>
              </w:rPr>
              <w:t>430 sq ft</w:t>
            </w:r>
          </w:p>
        </w:tc>
        <w:tc>
          <w:tcPr>
            <w:tcW w:w="1183" w:type="dxa"/>
            <w:vAlign w:val="center"/>
          </w:tcPr>
          <w:p w14:paraId="62341C04" w14:textId="77777777" w:rsidR="002650EB" w:rsidRDefault="00000000">
            <w:r>
              <w:rPr>
                <w:rFonts w:ascii="Arial" w:eastAsia="Arial" w:hAnsi="Arial"/>
                <w:sz w:val="14"/>
              </w:rPr>
              <w:t>NOW</w:t>
            </w:r>
          </w:p>
        </w:tc>
        <w:tc>
          <w:tcPr>
            <w:tcW w:w="2851" w:type="dxa"/>
            <w:vAlign w:val="center"/>
          </w:tcPr>
          <w:p w14:paraId="6951A77F" w14:textId="35E54F01" w:rsidR="002650EB" w:rsidRDefault="00BE2C65">
            <w:pPr>
              <w:jc w:val="center"/>
            </w:pPr>
            <w:r>
              <w:rPr>
                <w:rFonts w:ascii="Arial" w:eastAsia="Arial" w:hAnsi="Arial"/>
                <w:b/>
                <w:noProof/>
                <w:sz w:val="14"/>
              </w:rPr>
              <w:drawing>
                <wp:inline distT="0" distB="0" distL="0" distR="0" wp14:anchorId="3914B274" wp14:editId="6A0EE4DA">
                  <wp:extent cx="1673225" cy="1275080"/>
                  <wp:effectExtent l="0" t="0" r="3175" b="1270"/>
                  <wp:docPr id="633983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83987" name="Picture 633983987"/>
                          <pic:cNvPicPr/>
                        </pic:nvPicPr>
                        <pic:blipFill>
                          <a:blip r:embed="rId11"/>
                          <a:stretch>
                            <a:fillRect/>
                          </a:stretch>
                        </pic:blipFill>
                        <pic:spPr>
                          <a:xfrm>
                            <a:off x="0" y="0"/>
                            <a:ext cx="1673225" cy="1275080"/>
                          </a:xfrm>
                          <a:prstGeom prst="rect">
                            <a:avLst/>
                          </a:prstGeom>
                        </pic:spPr>
                      </pic:pic>
                    </a:graphicData>
                  </a:graphic>
                </wp:inline>
              </w:drawing>
            </w:r>
          </w:p>
        </w:tc>
        <w:tc>
          <w:tcPr>
            <w:tcW w:w="2088" w:type="dxa"/>
            <w:vAlign w:val="center"/>
          </w:tcPr>
          <w:p w14:paraId="7C93A9E5" w14:textId="77777777" w:rsidR="002650EB" w:rsidRDefault="00000000">
            <w:r>
              <w:rPr>
                <w:rFonts w:ascii="Arial" w:eastAsia="Arial" w:hAnsi="Arial"/>
                <w:b/>
                <w:sz w:val="14"/>
              </w:rPr>
              <w:t>Broadway Properties</w:t>
            </w:r>
          </w:p>
          <w:p w14:paraId="47E9B292" w14:textId="77777777" w:rsidR="002650EB" w:rsidRDefault="00000000">
            <w:r>
              <w:rPr>
                <w:rFonts w:ascii="Arial" w:eastAsia="Arial" w:hAnsi="Arial"/>
                <w:sz w:val="14"/>
              </w:rPr>
              <w:t>973-604-8736</w:t>
            </w:r>
          </w:p>
          <w:p w14:paraId="6B7478F5" w14:textId="77777777" w:rsidR="002650EB" w:rsidRDefault="00000000">
            <w:r>
              <w:rPr>
                <w:rFonts w:ascii="Arial" w:eastAsia="Arial" w:hAnsi="Arial"/>
                <w:sz w:val="14"/>
              </w:rPr>
              <w:t>Office: Mon-Fri, 8:30 AM-5 PM</w:t>
            </w:r>
          </w:p>
        </w:tc>
        <w:tc>
          <w:tcPr>
            <w:tcW w:w="1800" w:type="dxa"/>
            <w:vAlign w:val="center"/>
          </w:tcPr>
          <w:p w14:paraId="6E513AC0" w14:textId="77777777" w:rsidR="002650EB" w:rsidRDefault="00000000">
            <w:r>
              <w:rPr>
                <w:rFonts w:ascii="Arial" w:eastAsia="Arial" w:hAnsi="Arial"/>
                <w:sz w:val="14"/>
              </w:rPr>
              <w:t>Not stated - verify before applying</w:t>
            </w:r>
          </w:p>
        </w:tc>
        <w:tc>
          <w:tcPr>
            <w:tcW w:w="3163" w:type="dxa"/>
          </w:tcPr>
          <w:p w14:paraId="3D47B962" w14:textId="77777777" w:rsidR="002650EB" w:rsidRDefault="00000000">
            <w:r>
              <w:rPr>
                <w:rFonts w:ascii="Arial" w:eastAsia="Arial" w:hAnsi="Arial"/>
                <w:sz w:val="14"/>
              </w:rPr>
              <w:t>Studio apartment option in a managed Paterson building near buses, trains, Passaic County Community College, shops, and downtown services. Public property details describe hardwood floors, high ceilings, kitchen appliances, elevator access, gated/key-fob entry, laundry facilities, water and heat included, and paid surface parking.</w:t>
            </w:r>
            <w:r>
              <w:rPr>
                <w:rFonts w:ascii="Arial" w:eastAsia="Arial" w:hAnsi="Arial"/>
                <w:sz w:val="14"/>
              </w:rPr>
              <w:br/>
            </w:r>
            <w:r>
              <w:rPr>
                <w:rFonts w:ascii="Arial" w:eastAsia="Arial" w:hAnsi="Arial"/>
                <w:b/>
                <w:sz w:val="14"/>
              </w:rPr>
              <w:t>Pet policy: No pets allowed.</w:t>
            </w:r>
          </w:p>
        </w:tc>
      </w:tr>
      <w:tr w:rsidR="00EB28C7" w14:paraId="7A4966B8" w14:textId="77777777" w:rsidTr="004B12D6">
        <w:trPr>
          <w:jc w:val="center"/>
        </w:trPr>
        <w:tc>
          <w:tcPr>
            <w:tcW w:w="2232" w:type="dxa"/>
            <w:shd w:val="clear" w:color="auto" w:fill="B6D7A8"/>
            <w:vAlign w:val="center"/>
          </w:tcPr>
          <w:p w14:paraId="20825BEF" w14:textId="1D50FD93" w:rsidR="002650EB" w:rsidRDefault="00000000">
            <w:r>
              <w:rPr>
                <w:rFonts w:ascii="Arial" w:eastAsia="Arial" w:hAnsi="Arial"/>
                <w:b/>
                <w:sz w:val="14"/>
              </w:rPr>
              <w:lastRenderedPageBreak/>
              <w:t>430 Lexington Ave APT 9</w:t>
            </w:r>
          </w:p>
          <w:p w14:paraId="440DAA87" w14:textId="77777777" w:rsidR="002650EB" w:rsidRDefault="00000000">
            <w:r>
              <w:rPr>
                <w:rFonts w:ascii="Arial" w:eastAsia="Arial" w:hAnsi="Arial"/>
                <w:sz w:val="14"/>
              </w:rPr>
              <w:t>430 Lexington Ave APT 9, Clifton, NJ 07011</w:t>
            </w:r>
          </w:p>
        </w:tc>
        <w:tc>
          <w:tcPr>
            <w:tcW w:w="1440" w:type="dxa"/>
            <w:vAlign w:val="center"/>
          </w:tcPr>
          <w:p w14:paraId="5B53DA8D" w14:textId="77777777" w:rsidR="002650EB" w:rsidRDefault="00000000">
            <w:r>
              <w:rPr>
                <w:rFonts w:ascii="Arial" w:eastAsia="Arial" w:hAnsi="Arial"/>
                <w:sz w:val="14"/>
              </w:rPr>
              <w:t>$1,500/mo</w:t>
            </w:r>
          </w:p>
          <w:p w14:paraId="3AF44770" w14:textId="77777777" w:rsidR="002650EB" w:rsidRDefault="00000000">
            <w:r>
              <w:rPr>
                <w:rFonts w:ascii="Arial" w:eastAsia="Arial" w:hAnsi="Arial"/>
                <w:sz w:val="14"/>
              </w:rPr>
              <w:t>1 bd, 1 ba</w:t>
            </w:r>
          </w:p>
        </w:tc>
        <w:tc>
          <w:tcPr>
            <w:tcW w:w="1183" w:type="dxa"/>
            <w:vAlign w:val="center"/>
          </w:tcPr>
          <w:p w14:paraId="486562F6" w14:textId="77777777" w:rsidR="002650EB" w:rsidRDefault="00000000">
            <w:r>
              <w:rPr>
                <w:rFonts w:ascii="Arial" w:eastAsia="Arial" w:hAnsi="Arial"/>
                <w:sz w:val="14"/>
              </w:rPr>
              <w:t>NOW</w:t>
            </w:r>
          </w:p>
        </w:tc>
        <w:tc>
          <w:tcPr>
            <w:tcW w:w="2851" w:type="dxa"/>
            <w:vAlign w:val="center"/>
          </w:tcPr>
          <w:p w14:paraId="2D44E44A" w14:textId="67F494D6" w:rsidR="002650EB" w:rsidRDefault="00BE2C65">
            <w:pPr>
              <w:jc w:val="center"/>
            </w:pPr>
            <w:r>
              <w:rPr>
                <w:rFonts w:ascii="Arial" w:eastAsia="Arial" w:hAnsi="Arial"/>
                <w:b/>
                <w:noProof/>
                <w:sz w:val="14"/>
              </w:rPr>
              <w:drawing>
                <wp:inline distT="0" distB="0" distL="0" distR="0" wp14:anchorId="2CFECA2F" wp14:editId="459F2AE4">
                  <wp:extent cx="1673225" cy="1254760"/>
                  <wp:effectExtent l="0" t="0" r="3175" b="2540"/>
                  <wp:docPr id="1479156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56849" name="Picture 1479156849"/>
                          <pic:cNvPicPr/>
                        </pic:nvPicPr>
                        <pic:blipFill>
                          <a:blip r:embed="rId12"/>
                          <a:stretch>
                            <a:fillRect/>
                          </a:stretch>
                        </pic:blipFill>
                        <pic:spPr>
                          <a:xfrm>
                            <a:off x="0" y="0"/>
                            <a:ext cx="1673225" cy="1254760"/>
                          </a:xfrm>
                          <a:prstGeom prst="rect">
                            <a:avLst/>
                          </a:prstGeom>
                        </pic:spPr>
                      </pic:pic>
                    </a:graphicData>
                  </a:graphic>
                </wp:inline>
              </w:drawing>
            </w:r>
          </w:p>
        </w:tc>
        <w:tc>
          <w:tcPr>
            <w:tcW w:w="2088" w:type="dxa"/>
            <w:vAlign w:val="center"/>
          </w:tcPr>
          <w:p w14:paraId="46F6AAA6" w14:textId="77777777" w:rsidR="002650EB" w:rsidRDefault="00000000">
            <w:r>
              <w:rPr>
                <w:rFonts w:ascii="Arial" w:eastAsia="Arial" w:hAnsi="Arial"/>
                <w:b/>
                <w:sz w:val="14"/>
              </w:rPr>
              <w:t>Josephine LeBlang</w:t>
            </w:r>
          </w:p>
          <w:p w14:paraId="7FFD6BE1" w14:textId="77777777" w:rsidR="002650EB" w:rsidRDefault="00000000">
            <w:r>
              <w:rPr>
                <w:rFonts w:ascii="Arial" w:eastAsia="Arial" w:hAnsi="Arial"/>
                <w:sz w:val="14"/>
              </w:rPr>
              <w:t>Coldwell Banker Fort Lee</w:t>
            </w:r>
          </w:p>
          <w:p w14:paraId="3820A52E" w14:textId="77777777" w:rsidR="002650EB" w:rsidRDefault="00000000">
            <w:r>
              <w:rPr>
                <w:rFonts w:ascii="Arial" w:eastAsia="Arial" w:hAnsi="Arial"/>
                <w:sz w:val="14"/>
              </w:rPr>
              <w:t>914-512-4011</w:t>
            </w:r>
          </w:p>
        </w:tc>
        <w:tc>
          <w:tcPr>
            <w:tcW w:w="1800" w:type="dxa"/>
            <w:vAlign w:val="center"/>
          </w:tcPr>
          <w:p w14:paraId="576D94B9" w14:textId="77777777" w:rsidR="002650EB" w:rsidRDefault="00000000">
            <w:r>
              <w:rPr>
                <w:rFonts w:ascii="Arial" w:eastAsia="Arial" w:hAnsi="Arial"/>
                <w:sz w:val="14"/>
              </w:rPr>
              <w:t>Not stated - verify before applying</w:t>
            </w:r>
          </w:p>
        </w:tc>
        <w:tc>
          <w:tcPr>
            <w:tcW w:w="3163" w:type="dxa"/>
          </w:tcPr>
          <w:p w14:paraId="21EF7432" w14:textId="77777777" w:rsidR="002650EB" w:rsidRDefault="00000000">
            <w:r>
              <w:rPr>
                <w:rFonts w:ascii="Arial" w:eastAsia="Arial" w:hAnsi="Arial"/>
                <w:sz w:val="14"/>
              </w:rPr>
              <w:t>Third-floor one-bedroom, one-bath Clifton apartment. Listing states tenant pays electricity and cooking gas, while landlord pays heat and hot water. Maximum occupancy is listed as two people, and tenant must bring their own refrigerator. Confirm application requirements and voucher policy before applying.</w:t>
            </w:r>
            <w:r>
              <w:rPr>
                <w:rFonts w:ascii="Arial" w:eastAsia="Arial" w:hAnsi="Arial"/>
                <w:sz w:val="14"/>
              </w:rPr>
              <w:br/>
            </w:r>
            <w:r>
              <w:rPr>
                <w:rFonts w:ascii="Arial" w:eastAsia="Arial" w:hAnsi="Arial"/>
                <w:b/>
                <w:sz w:val="14"/>
              </w:rPr>
              <w:t>Pet policy: No pets allowed.</w:t>
            </w:r>
          </w:p>
        </w:tc>
      </w:tr>
      <w:tr w:rsidR="00EB28C7" w14:paraId="4B52DB25" w14:textId="77777777" w:rsidTr="004B12D6">
        <w:trPr>
          <w:trHeight w:val="360"/>
          <w:jc w:val="center"/>
        </w:trPr>
        <w:tc>
          <w:tcPr>
            <w:tcW w:w="14757" w:type="dxa"/>
            <w:gridSpan w:val="7"/>
            <w:shd w:val="clear" w:color="auto" w:fill="000000"/>
            <w:vAlign w:val="center"/>
          </w:tcPr>
          <w:p w14:paraId="1FB058FE" w14:textId="77777777" w:rsidR="002650EB" w:rsidRDefault="00000000">
            <w:pPr>
              <w:jc w:val="center"/>
            </w:pPr>
            <w:r>
              <w:rPr>
                <w:rFonts w:ascii="Arial" w:eastAsia="Arial" w:hAnsi="Arial"/>
                <w:b/>
                <w:color w:val="FFFFFF"/>
                <w:sz w:val="16"/>
              </w:rPr>
              <w:t>ESSEX COUNTY</w:t>
            </w:r>
          </w:p>
        </w:tc>
      </w:tr>
      <w:tr w:rsidR="00EB28C7" w14:paraId="39B6E1B1" w14:textId="77777777" w:rsidTr="004B12D6">
        <w:trPr>
          <w:jc w:val="center"/>
        </w:trPr>
        <w:tc>
          <w:tcPr>
            <w:tcW w:w="2232" w:type="dxa"/>
            <w:shd w:val="clear" w:color="auto" w:fill="B6D7A8"/>
            <w:vAlign w:val="center"/>
          </w:tcPr>
          <w:p w14:paraId="44ADF03C" w14:textId="5BA335D6" w:rsidR="002650EB" w:rsidRDefault="00000000">
            <w:r>
              <w:rPr>
                <w:rFonts w:ascii="Arial" w:eastAsia="Arial" w:hAnsi="Arial"/>
                <w:b/>
                <w:sz w:val="14"/>
              </w:rPr>
              <w:t>Garden Spires Apartments</w:t>
            </w:r>
          </w:p>
          <w:p w14:paraId="5FE606CF" w14:textId="77777777" w:rsidR="002650EB" w:rsidRDefault="00000000">
            <w:r>
              <w:rPr>
                <w:rFonts w:ascii="Arial" w:eastAsia="Arial" w:hAnsi="Arial"/>
                <w:sz w:val="14"/>
              </w:rPr>
              <w:t>175-199 1st St, Newark, NJ 07107</w:t>
            </w:r>
          </w:p>
        </w:tc>
        <w:tc>
          <w:tcPr>
            <w:tcW w:w="1440" w:type="dxa"/>
            <w:vAlign w:val="center"/>
          </w:tcPr>
          <w:p w14:paraId="16A02B50" w14:textId="77777777" w:rsidR="002650EB" w:rsidRDefault="00000000">
            <w:r>
              <w:rPr>
                <w:rFonts w:ascii="Arial" w:eastAsia="Arial" w:hAnsi="Arial"/>
                <w:sz w:val="14"/>
              </w:rPr>
              <w:t>$1,050+/mo</w:t>
            </w:r>
          </w:p>
          <w:p w14:paraId="19AA560F" w14:textId="77777777" w:rsidR="002650EB" w:rsidRDefault="00000000">
            <w:r>
              <w:rPr>
                <w:rFonts w:ascii="Arial" w:eastAsia="Arial" w:hAnsi="Arial"/>
                <w:sz w:val="14"/>
              </w:rPr>
              <w:t>1-3 bd options shown</w:t>
            </w:r>
          </w:p>
        </w:tc>
        <w:tc>
          <w:tcPr>
            <w:tcW w:w="1183" w:type="dxa"/>
            <w:vAlign w:val="center"/>
          </w:tcPr>
          <w:p w14:paraId="36B4478E" w14:textId="77777777" w:rsidR="002650EB" w:rsidRDefault="00000000">
            <w:r>
              <w:rPr>
                <w:rFonts w:ascii="Arial" w:eastAsia="Arial" w:hAnsi="Arial"/>
                <w:sz w:val="14"/>
              </w:rPr>
              <w:t>NOW</w:t>
            </w:r>
          </w:p>
        </w:tc>
        <w:tc>
          <w:tcPr>
            <w:tcW w:w="2851" w:type="dxa"/>
            <w:vAlign w:val="center"/>
          </w:tcPr>
          <w:p w14:paraId="0A51DAF1" w14:textId="5A043EB0" w:rsidR="002650EB" w:rsidRDefault="004B12D6">
            <w:pPr>
              <w:jc w:val="center"/>
            </w:pPr>
            <w:r>
              <w:rPr>
                <w:rFonts w:ascii="Arial" w:eastAsia="Arial" w:hAnsi="Arial"/>
                <w:b/>
                <w:noProof/>
                <w:sz w:val="14"/>
              </w:rPr>
              <w:drawing>
                <wp:inline distT="0" distB="0" distL="0" distR="0" wp14:anchorId="6FE5D3B4" wp14:editId="2DB8B4EE">
                  <wp:extent cx="1722120" cy="1760220"/>
                  <wp:effectExtent l="0" t="0" r="0" b="0"/>
                  <wp:docPr id="788825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25980" name="Picture 788825980"/>
                          <pic:cNvPicPr/>
                        </pic:nvPicPr>
                        <pic:blipFill>
                          <a:blip r:embed="rId13"/>
                          <a:stretch>
                            <a:fillRect/>
                          </a:stretch>
                        </pic:blipFill>
                        <pic:spPr>
                          <a:xfrm>
                            <a:off x="0" y="0"/>
                            <a:ext cx="1756327" cy="1795184"/>
                          </a:xfrm>
                          <a:prstGeom prst="rect">
                            <a:avLst/>
                          </a:prstGeom>
                        </pic:spPr>
                      </pic:pic>
                    </a:graphicData>
                  </a:graphic>
                </wp:inline>
              </w:drawing>
            </w:r>
          </w:p>
        </w:tc>
        <w:tc>
          <w:tcPr>
            <w:tcW w:w="2088" w:type="dxa"/>
            <w:vAlign w:val="center"/>
          </w:tcPr>
          <w:p w14:paraId="0148F578" w14:textId="77777777" w:rsidR="002650EB" w:rsidRDefault="00000000">
            <w:r>
              <w:rPr>
                <w:rFonts w:ascii="Arial" w:eastAsia="Arial" w:hAnsi="Arial"/>
                <w:b/>
                <w:sz w:val="14"/>
              </w:rPr>
              <w:t>Garden Spires Apartments</w:t>
            </w:r>
          </w:p>
          <w:p w14:paraId="66FDAC9F" w14:textId="77777777" w:rsidR="002650EB" w:rsidRDefault="00000000">
            <w:r>
              <w:rPr>
                <w:rFonts w:ascii="Arial" w:eastAsia="Arial" w:hAnsi="Arial"/>
                <w:sz w:val="14"/>
              </w:rPr>
              <w:t>973-481-9200</w:t>
            </w:r>
          </w:p>
          <w:p w14:paraId="2CD43A2A" w14:textId="77777777" w:rsidR="002650EB" w:rsidRDefault="00000000">
            <w:r>
              <w:rPr>
                <w:rFonts w:ascii="Arial" w:eastAsia="Arial" w:hAnsi="Arial"/>
                <w:sz w:val="14"/>
              </w:rPr>
              <w:t>Office: Mon-Fri, 9 AM-5 PM</w:t>
            </w:r>
          </w:p>
        </w:tc>
        <w:tc>
          <w:tcPr>
            <w:tcW w:w="1800" w:type="dxa"/>
            <w:vAlign w:val="center"/>
          </w:tcPr>
          <w:p w14:paraId="64C81980" w14:textId="77777777" w:rsidR="002650EB" w:rsidRDefault="00000000">
            <w:r>
              <w:rPr>
                <w:rFonts w:ascii="Arial" w:eastAsia="Arial" w:hAnsi="Arial"/>
                <w:sz w:val="14"/>
              </w:rPr>
              <w:t>Not stated - verify before applying</w:t>
            </w:r>
          </w:p>
        </w:tc>
        <w:tc>
          <w:tcPr>
            <w:tcW w:w="3163" w:type="dxa"/>
          </w:tcPr>
          <w:p w14:paraId="6B871ED6" w14:textId="77777777" w:rsidR="002650EB" w:rsidRDefault="00000000">
            <w:r>
              <w:rPr>
                <w:rFonts w:ascii="Arial" w:eastAsia="Arial" w:hAnsi="Arial"/>
                <w:sz w:val="14"/>
              </w:rPr>
              <w:t>Newark apartment community with one-, two-, and three-bedroom options. Public property information describes renovated apartments, natural light, views, shared laundry, central air, and a location minutes from Newark Penn Station. Confirm exact available unit, price, fees, utilities, income limits, and voucher policy before applying.</w:t>
            </w:r>
          </w:p>
        </w:tc>
      </w:tr>
      <w:tr w:rsidR="00EB28C7" w14:paraId="12787611" w14:textId="77777777" w:rsidTr="004B12D6">
        <w:trPr>
          <w:jc w:val="center"/>
        </w:trPr>
        <w:tc>
          <w:tcPr>
            <w:tcW w:w="2232" w:type="dxa"/>
            <w:shd w:val="clear" w:color="auto" w:fill="B6D7A8"/>
            <w:vAlign w:val="center"/>
          </w:tcPr>
          <w:p w14:paraId="37FD1725" w14:textId="4FDA886B" w:rsidR="002650EB" w:rsidRDefault="00000000">
            <w:r>
              <w:rPr>
                <w:rFonts w:ascii="Arial" w:eastAsia="Arial" w:hAnsi="Arial"/>
                <w:b/>
                <w:sz w:val="14"/>
              </w:rPr>
              <w:t>311-312 Mount Prospect Ave #5J</w:t>
            </w:r>
          </w:p>
          <w:p w14:paraId="036DCA1A" w14:textId="77777777" w:rsidR="002650EB" w:rsidRDefault="00000000">
            <w:r>
              <w:rPr>
                <w:rFonts w:ascii="Arial" w:eastAsia="Arial" w:hAnsi="Arial"/>
                <w:sz w:val="14"/>
              </w:rPr>
              <w:t>Newark, NJ 07104</w:t>
            </w:r>
          </w:p>
        </w:tc>
        <w:tc>
          <w:tcPr>
            <w:tcW w:w="1440" w:type="dxa"/>
            <w:vAlign w:val="center"/>
          </w:tcPr>
          <w:p w14:paraId="25EEEAE3" w14:textId="77777777" w:rsidR="002650EB" w:rsidRDefault="00000000">
            <w:r>
              <w:rPr>
                <w:rFonts w:ascii="Arial" w:eastAsia="Arial" w:hAnsi="Arial"/>
                <w:sz w:val="14"/>
              </w:rPr>
              <w:t>$1,200/mo</w:t>
            </w:r>
          </w:p>
          <w:p w14:paraId="59B5DD15" w14:textId="77777777" w:rsidR="002650EB" w:rsidRDefault="00000000">
            <w:r>
              <w:rPr>
                <w:rFonts w:ascii="Arial" w:eastAsia="Arial" w:hAnsi="Arial"/>
                <w:sz w:val="14"/>
              </w:rPr>
              <w:t>Studio, 1 ba</w:t>
            </w:r>
          </w:p>
        </w:tc>
        <w:tc>
          <w:tcPr>
            <w:tcW w:w="1183" w:type="dxa"/>
            <w:vAlign w:val="center"/>
          </w:tcPr>
          <w:p w14:paraId="30EF4792" w14:textId="77777777" w:rsidR="002650EB" w:rsidRDefault="00000000">
            <w:r>
              <w:rPr>
                <w:rFonts w:ascii="Arial" w:eastAsia="Arial" w:hAnsi="Arial"/>
                <w:sz w:val="14"/>
              </w:rPr>
              <w:t>NOW</w:t>
            </w:r>
          </w:p>
        </w:tc>
        <w:tc>
          <w:tcPr>
            <w:tcW w:w="2851" w:type="dxa"/>
            <w:vAlign w:val="center"/>
          </w:tcPr>
          <w:p w14:paraId="28701468" w14:textId="1BC963CE" w:rsidR="002650EB" w:rsidRDefault="00873CAA">
            <w:pPr>
              <w:jc w:val="center"/>
            </w:pPr>
            <w:r>
              <w:rPr>
                <w:rFonts w:ascii="Arial" w:eastAsia="Arial" w:hAnsi="Arial"/>
                <w:b/>
                <w:noProof/>
                <w:sz w:val="14"/>
              </w:rPr>
              <w:drawing>
                <wp:inline distT="0" distB="0" distL="0" distR="0" wp14:anchorId="18068B6A" wp14:editId="24FEA1F3">
                  <wp:extent cx="1673352" cy="1197864"/>
                  <wp:effectExtent l="0" t="0" r="3175" b="2540"/>
                  <wp:docPr id="1535689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89515" name="Picture 1535689515"/>
                          <pic:cNvPicPr/>
                        </pic:nvPicPr>
                        <pic:blipFill>
                          <a:blip r:embed="rId14"/>
                          <a:stretch>
                            <a:fillRect/>
                          </a:stretch>
                        </pic:blipFill>
                        <pic:spPr>
                          <a:xfrm>
                            <a:off x="0" y="0"/>
                            <a:ext cx="1673352" cy="1197864"/>
                          </a:xfrm>
                          <a:prstGeom prst="rect">
                            <a:avLst/>
                          </a:prstGeom>
                        </pic:spPr>
                      </pic:pic>
                    </a:graphicData>
                  </a:graphic>
                </wp:inline>
              </w:drawing>
            </w:r>
          </w:p>
        </w:tc>
        <w:tc>
          <w:tcPr>
            <w:tcW w:w="2088" w:type="dxa"/>
            <w:vAlign w:val="center"/>
          </w:tcPr>
          <w:p w14:paraId="6ECBA382" w14:textId="77777777" w:rsidR="002650EB" w:rsidRDefault="00000000">
            <w:r>
              <w:rPr>
                <w:rFonts w:ascii="Arial" w:eastAsia="Arial" w:hAnsi="Arial"/>
                <w:b/>
                <w:sz w:val="14"/>
              </w:rPr>
              <w:t>311-312 Mount Prospect Ave Leasing</w:t>
            </w:r>
          </w:p>
          <w:p w14:paraId="154CA83E" w14:textId="77777777" w:rsidR="002650EB" w:rsidRDefault="00000000">
            <w:r>
              <w:rPr>
                <w:rFonts w:ascii="Arial" w:eastAsia="Arial" w:hAnsi="Arial"/>
                <w:sz w:val="14"/>
              </w:rPr>
              <w:t>201-581-9913</w:t>
            </w:r>
          </w:p>
        </w:tc>
        <w:tc>
          <w:tcPr>
            <w:tcW w:w="1800" w:type="dxa"/>
            <w:vAlign w:val="center"/>
          </w:tcPr>
          <w:p w14:paraId="38DF094C" w14:textId="77777777" w:rsidR="002650EB" w:rsidRDefault="00000000">
            <w:r>
              <w:rPr>
                <w:rFonts w:ascii="Arial" w:eastAsia="Arial" w:hAnsi="Arial"/>
                <w:sz w:val="14"/>
              </w:rPr>
              <w:t>Not stated - verify before applying</w:t>
            </w:r>
          </w:p>
        </w:tc>
        <w:tc>
          <w:tcPr>
            <w:tcW w:w="3163" w:type="dxa"/>
          </w:tcPr>
          <w:p w14:paraId="5F7479FB" w14:textId="77777777" w:rsidR="002650EB" w:rsidRDefault="00000000">
            <w:r>
              <w:rPr>
                <w:rFonts w:ascii="Arial" w:eastAsia="Arial" w:hAnsi="Arial"/>
                <w:sz w:val="14"/>
              </w:rPr>
              <w:t>Studio, one-bath Newark apartment option in the Forest Hill area. Public listing details identify the unit as available for rent within the requested range. Confirm exact unit condition, lease term, deposits, utilities, application requirements, and voucher policy before applying.</w:t>
            </w:r>
          </w:p>
        </w:tc>
      </w:tr>
      <w:tr w:rsidR="00EB28C7" w14:paraId="04A8D6FC" w14:textId="77777777" w:rsidTr="004B12D6">
        <w:trPr>
          <w:jc w:val="center"/>
        </w:trPr>
        <w:tc>
          <w:tcPr>
            <w:tcW w:w="2232" w:type="dxa"/>
            <w:shd w:val="clear" w:color="auto" w:fill="B6D7A8"/>
            <w:vAlign w:val="center"/>
          </w:tcPr>
          <w:p w14:paraId="32562286" w14:textId="5189D0C1" w:rsidR="002650EB" w:rsidRDefault="00000000">
            <w:r>
              <w:rPr>
                <w:rFonts w:ascii="Arial" w:eastAsia="Arial" w:hAnsi="Arial"/>
                <w:b/>
                <w:sz w:val="14"/>
              </w:rPr>
              <w:t>High Park Terrace</w:t>
            </w:r>
          </w:p>
          <w:p w14:paraId="2D7738EF" w14:textId="77777777" w:rsidR="002650EB" w:rsidRDefault="00000000">
            <w:r>
              <w:rPr>
                <w:rFonts w:ascii="Arial" w:eastAsia="Arial" w:hAnsi="Arial"/>
                <w:sz w:val="14"/>
              </w:rPr>
              <w:t>36 Muhammad Ali Ave, Newark, NJ 07108</w:t>
            </w:r>
          </w:p>
        </w:tc>
        <w:tc>
          <w:tcPr>
            <w:tcW w:w="1440" w:type="dxa"/>
            <w:vAlign w:val="center"/>
          </w:tcPr>
          <w:p w14:paraId="51D002E3" w14:textId="77777777" w:rsidR="002650EB" w:rsidRDefault="00000000">
            <w:r>
              <w:rPr>
                <w:rFonts w:ascii="Arial" w:eastAsia="Arial" w:hAnsi="Arial"/>
                <w:sz w:val="14"/>
              </w:rPr>
              <w:t>$1,500/mo</w:t>
            </w:r>
          </w:p>
          <w:p w14:paraId="340BA50B" w14:textId="77777777" w:rsidR="002650EB" w:rsidRDefault="00000000">
            <w:r>
              <w:rPr>
                <w:rFonts w:ascii="Arial" w:eastAsia="Arial" w:hAnsi="Arial"/>
                <w:sz w:val="14"/>
              </w:rPr>
              <w:t>1 bd</w:t>
            </w:r>
          </w:p>
        </w:tc>
        <w:tc>
          <w:tcPr>
            <w:tcW w:w="1183" w:type="dxa"/>
            <w:vAlign w:val="center"/>
          </w:tcPr>
          <w:p w14:paraId="3DC76406" w14:textId="77777777" w:rsidR="002650EB" w:rsidRDefault="00000000">
            <w:r>
              <w:rPr>
                <w:rFonts w:ascii="Arial" w:eastAsia="Arial" w:hAnsi="Arial"/>
                <w:sz w:val="14"/>
              </w:rPr>
              <w:t>NOW</w:t>
            </w:r>
          </w:p>
        </w:tc>
        <w:tc>
          <w:tcPr>
            <w:tcW w:w="2851" w:type="dxa"/>
            <w:vAlign w:val="center"/>
          </w:tcPr>
          <w:p w14:paraId="4A5B6798" w14:textId="56E3B47D" w:rsidR="002650EB" w:rsidRDefault="00807F89">
            <w:pPr>
              <w:jc w:val="center"/>
            </w:pPr>
            <w:r>
              <w:rPr>
                <w:rFonts w:ascii="Arial" w:eastAsia="Arial" w:hAnsi="Arial"/>
                <w:b/>
                <w:noProof/>
                <w:sz w:val="14"/>
              </w:rPr>
              <w:drawing>
                <wp:inline distT="0" distB="0" distL="0" distR="0" wp14:anchorId="788FF2BA" wp14:editId="455FC92C">
                  <wp:extent cx="1673352" cy="1115568"/>
                  <wp:effectExtent l="0" t="0" r="3175" b="8890"/>
                  <wp:docPr id="8098489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8983" name="Picture 809848983"/>
                          <pic:cNvPicPr/>
                        </pic:nvPicPr>
                        <pic:blipFill>
                          <a:blip r:embed="rId15"/>
                          <a:stretch>
                            <a:fillRect/>
                          </a:stretch>
                        </pic:blipFill>
                        <pic:spPr>
                          <a:xfrm>
                            <a:off x="0" y="0"/>
                            <a:ext cx="1673352" cy="1115568"/>
                          </a:xfrm>
                          <a:prstGeom prst="rect">
                            <a:avLst/>
                          </a:prstGeom>
                        </pic:spPr>
                      </pic:pic>
                    </a:graphicData>
                  </a:graphic>
                </wp:inline>
              </w:drawing>
            </w:r>
          </w:p>
        </w:tc>
        <w:tc>
          <w:tcPr>
            <w:tcW w:w="2088" w:type="dxa"/>
            <w:vAlign w:val="center"/>
          </w:tcPr>
          <w:p w14:paraId="2FA20D1C" w14:textId="77777777" w:rsidR="002650EB" w:rsidRDefault="00000000">
            <w:r>
              <w:rPr>
                <w:rFonts w:ascii="Arial" w:eastAsia="Arial" w:hAnsi="Arial"/>
                <w:b/>
                <w:sz w:val="14"/>
              </w:rPr>
              <w:t>High Park Terrace Leasing</w:t>
            </w:r>
          </w:p>
          <w:p w14:paraId="76DDAB4F" w14:textId="77777777" w:rsidR="002650EB" w:rsidRDefault="00000000">
            <w:r>
              <w:rPr>
                <w:rFonts w:ascii="Arial" w:eastAsia="Arial" w:hAnsi="Arial"/>
                <w:sz w:val="14"/>
              </w:rPr>
              <w:t>908-460-8521</w:t>
            </w:r>
          </w:p>
        </w:tc>
        <w:tc>
          <w:tcPr>
            <w:tcW w:w="1800" w:type="dxa"/>
            <w:vAlign w:val="center"/>
          </w:tcPr>
          <w:p w14:paraId="3101E21F" w14:textId="77777777" w:rsidR="002650EB" w:rsidRDefault="00000000">
            <w:r>
              <w:rPr>
                <w:rFonts w:ascii="Arial" w:eastAsia="Arial" w:hAnsi="Arial"/>
                <w:sz w:val="14"/>
              </w:rPr>
              <w:t>Not stated - verify before applying</w:t>
            </w:r>
          </w:p>
        </w:tc>
        <w:tc>
          <w:tcPr>
            <w:tcW w:w="3163" w:type="dxa"/>
          </w:tcPr>
          <w:p w14:paraId="304C92CF" w14:textId="77777777" w:rsidR="002650EB" w:rsidRDefault="00000000">
            <w:r>
              <w:rPr>
                <w:rFonts w:ascii="Arial" w:eastAsia="Arial" w:hAnsi="Arial"/>
                <w:sz w:val="14"/>
              </w:rPr>
              <w:t>One-bedroom Newark apartment community option with building and garden photo access. Confirm available floor plan, total monthly charges, utilities, deposits, parking, lease term, and voucher policy directly with the leasing office before applying.</w:t>
            </w:r>
          </w:p>
        </w:tc>
      </w:tr>
      <w:tr w:rsidR="00EB28C7" w14:paraId="11DEF733" w14:textId="77777777" w:rsidTr="004B12D6">
        <w:trPr>
          <w:jc w:val="center"/>
        </w:trPr>
        <w:tc>
          <w:tcPr>
            <w:tcW w:w="2232" w:type="dxa"/>
            <w:shd w:val="clear" w:color="auto" w:fill="B6D7A8"/>
            <w:vAlign w:val="center"/>
          </w:tcPr>
          <w:p w14:paraId="5C4C3579" w14:textId="77777777" w:rsidR="002650EB" w:rsidRDefault="00000000">
            <w:r>
              <w:rPr>
                <w:rFonts w:ascii="Arial" w:eastAsia="Arial" w:hAnsi="Arial"/>
                <w:b/>
                <w:sz w:val="14"/>
              </w:rPr>
              <w:lastRenderedPageBreak/>
              <w:t>Forest Hill Terrace</w:t>
            </w:r>
          </w:p>
          <w:p w14:paraId="72AC3813" w14:textId="77777777" w:rsidR="002650EB" w:rsidRDefault="00000000">
            <w:r>
              <w:rPr>
                <w:rFonts w:ascii="Arial" w:eastAsia="Arial" w:hAnsi="Arial"/>
                <w:sz w:val="14"/>
              </w:rPr>
              <w:t>325 Grafton Ave, Newark, NJ 07104</w:t>
            </w:r>
          </w:p>
        </w:tc>
        <w:tc>
          <w:tcPr>
            <w:tcW w:w="1440" w:type="dxa"/>
            <w:vAlign w:val="center"/>
          </w:tcPr>
          <w:p w14:paraId="53F017EE" w14:textId="77777777" w:rsidR="002650EB" w:rsidRDefault="00000000">
            <w:r>
              <w:rPr>
                <w:rFonts w:ascii="Arial" w:eastAsia="Arial" w:hAnsi="Arial"/>
                <w:sz w:val="14"/>
              </w:rPr>
              <w:t>$1,400+/mo</w:t>
            </w:r>
          </w:p>
          <w:p w14:paraId="3CD2D602" w14:textId="77777777" w:rsidR="002650EB" w:rsidRDefault="00000000">
            <w:r>
              <w:rPr>
                <w:rFonts w:ascii="Arial" w:eastAsia="Arial" w:hAnsi="Arial"/>
                <w:sz w:val="14"/>
              </w:rPr>
              <w:t>Studio</w:t>
            </w:r>
          </w:p>
        </w:tc>
        <w:tc>
          <w:tcPr>
            <w:tcW w:w="1183" w:type="dxa"/>
            <w:vAlign w:val="center"/>
          </w:tcPr>
          <w:p w14:paraId="7F68EEAD" w14:textId="77777777" w:rsidR="002650EB" w:rsidRDefault="00000000">
            <w:r>
              <w:rPr>
                <w:rFonts w:ascii="Arial" w:eastAsia="Arial" w:hAnsi="Arial"/>
                <w:sz w:val="14"/>
              </w:rPr>
              <w:t>NOW</w:t>
            </w:r>
          </w:p>
        </w:tc>
        <w:tc>
          <w:tcPr>
            <w:tcW w:w="2851" w:type="dxa"/>
            <w:vAlign w:val="center"/>
          </w:tcPr>
          <w:p w14:paraId="77996EE3" w14:textId="5636AA4A" w:rsidR="006A7C13" w:rsidRDefault="006A7C13" w:rsidP="006A7C13">
            <w:pPr>
              <w:jc w:val="center"/>
            </w:pPr>
            <w:r>
              <w:rPr>
                <w:noProof/>
              </w:rPr>
              <w:drawing>
                <wp:inline distT="0" distB="0" distL="0" distR="0" wp14:anchorId="5B3C9874" wp14:editId="0A3308F3">
                  <wp:extent cx="1673352" cy="1252728"/>
                  <wp:effectExtent l="0" t="0" r="3175" b="5080"/>
                  <wp:docPr id="1052174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4789" name="Picture 1052174789"/>
                          <pic:cNvPicPr/>
                        </pic:nvPicPr>
                        <pic:blipFill>
                          <a:blip r:embed="rId16"/>
                          <a:stretch>
                            <a:fillRect/>
                          </a:stretch>
                        </pic:blipFill>
                        <pic:spPr>
                          <a:xfrm>
                            <a:off x="0" y="0"/>
                            <a:ext cx="1673352" cy="1252728"/>
                          </a:xfrm>
                          <a:prstGeom prst="rect">
                            <a:avLst/>
                          </a:prstGeom>
                        </pic:spPr>
                      </pic:pic>
                    </a:graphicData>
                  </a:graphic>
                </wp:inline>
              </w:drawing>
            </w:r>
          </w:p>
          <w:p w14:paraId="543FE709" w14:textId="62EB138A" w:rsidR="002650EB" w:rsidRDefault="002650EB">
            <w:pPr>
              <w:jc w:val="center"/>
            </w:pPr>
          </w:p>
        </w:tc>
        <w:tc>
          <w:tcPr>
            <w:tcW w:w="2088" w:type="dxa"/>
            <w:vAlign w:val="center"/>
          </w:tcPr>
          <w:p w14:paraId="328F25C1" w14:textId="77777777" w:rsidR="002650EB" w:rsidRDefault="00000000">
            <w:r>
              <w:rPr>
                <w:rFonts w:ascii="Arial" w:eastAsia="Arial" w:hAnsi="Arial"/>
                <w:b/>
                <w:sz w:val="14"/>
              </w:rPr>
              <w:t>Forest Hill Terrace Leasing</w:t>
            </w:r>
          </w:p>
          <w:p w14:paraId="38A81CA7" w14:textId="77777777" w:rsidR="002650EB" w:rsidRDefault="00000000">
            <w:r>
              <w:rPr>
                <w:rFonts w:ascii="Arial" w:eastAsia="Arial" w:hAnsi="Arial"/>
                <w:sz w:val="14"/>
              </w:rPr>
              <w:t>862-247-4188</w:t>
            </w:r>
          </w:p>
        </w:tc>
        <w:tc>
          <w:tcPr>
            <w:tcW w:w="1800" w:type="dxa"/>
            <w:vAlign w:val="center"/>
          </w:tcPr>
          <w:p w14:paraId="24600DB5" w14:textId="77777777" w:rsidR="002650EB" w:rsidRDefault="00000000">
            <w:r>
              <w:rPr>
                <w:rFonts w:ascii="Arial" w:eastAsia="Arial" w:hAnsi="Arial"/>
                <w:sz w:val="14"/>
              </w:rPr>
              <w:t>Not stated - verify before applying</w:t>
            </w:r>
          </w:p>
        </w:tc>
        <w:tc>
          <w:tcPr>
            <w:tcW w:w="3163" w:type="dxa"/>
          </w:tcPr>
          <w:p w14:paraId="13FAA6D5" w14:textId="77777777" w:rsidR="002650EB" w:rsidRDefault="00000000">
            <w:r>
              <w:rPr>
                <w:rFonts w:ascii="Arial" w:eastAsia="Arial" w:hAnsi="Arial"/>
                <w:sz w:val="14"/>
              </w:rPr>
              <w:t>Studio apartment option in Newark with interior photo access. Confirm exact unit, rent, square footage, utilities, laundry, parking, application fees, security deposit, and whether the property will work with voucher applicants before applying.</w:t>
            </w:r>
          </w:p>
        </w:tc>
      </w:tr>
      <w:tr w:rsidR="00EB28C7" w14:paraId="5F36B170" w14:textId="77777777" w:rsidTr="004B12D6">
        <w:trPr>
          <w:jc w:val="center"/>
        </w:trPr>
        <w:tc>
          <w:tcPr>
            <w:tcW w:w="2232" w:type="dxa"/>
            <w:shd w:val="clear" w:color="auto" w:fill="B6D7A8"/>
            <w:vAlign w:val="center"/>
          </w:tcPr>
          <w:p w14:paraId="31BE0D62" w14:textId="39D1A11F" w:rsidR="002650EB" w:rsidRDefault="00000000">
            <w:r>
              <w:rPr>
                <w:rFonts w:ascii="Arial" w:eastAsia="Arial" w:hAnsi="Arial"/>
                <w:b/>
                <w:sz w:val="14"/>
              </w:rPr>
              <w:t>Glenwood Apartments</w:t>
            </w:r>
          </w:p>
          <w:p w14:paraId="631448BC" w14:textId="77777777" w:rsidR="002650EB" w:rsidRDefault="00000000">
            <w:r>
              <w:rPr>
                <w:rFonts w:ascii="Arial" w:eastAsia="Arial" w:hAnsi="Arial"/>
                <w:sz w:val="14"/>
              </w:rPr>
              <w:t>55 Glenwood Ave, East Orange, NJ 07017</w:t>
            </w:r>
          </w:p>
        </w:tc>
        <w:tc>
          <w:tcPr>
            <w:tcW w:w="1440" w:type="dxa"/>
            <w:vAlign w:val="center"/>
          </w:tcPr>
          <w:p w14:paraId="1C372FDD" w14:textId="77777777" w:rsidR="002650EB" w:rsidRDefault="00000000">
            <w:r>
              <w:rPr>
                <w:rFonts w:ascii="Arial" w:eastAsia="Arial" w:hAnsi="Arial"/>
                <w:sz w:val="14"/>
              </w:rPr>
              <w:t>$1,428+/mo</w:t>
            </w:r>
          </w:p>
          <w:p w14:paraId="0C33E36A" w14:textId="77777777" w:rsidR="002650EB" w:rsidRDefault="00000000">
            <w:r>
              <w:rPr>
                <w:rFonts w:ascii="Arial" w:eastAsia="Arial" w:hAnsi="Arial"/>
                <w:sz w:val="14"/>
              </w:rPr>
              <w:t>Studio</w:t>
            </w:r>
          </w:p>
        </w:tc>
        <w:tc>
          <w:tcPr>
            <w:tcW w:w="1183" w:type="dxa"/>
            <w:vAlign w:val="center"/>
          </w:tcPr>
          <w:p w14:paraId="3DA820D7" w14:textId="77777777" w:rsidR="002650EB" w:rsidRDefault="00000000">
            <w:r>
              <w:rPr>
                <w:rFonts w:ascii="Arial" w:eastAsia="Arial" w:hAnsi="Arial"/>
                <w:sz w:val="14"/>
              </w:rPr>
              <w:t>NOW</w:t>
            </w:r>
          </w:p>
        </w:tc>
        <w:tc>
          <w:tcPr>
            <w:tcW w:w="2851" w:type="dxa"/>
            <w:vAlign w:val="center"/>
          </w:tcPr>
          <w:p w14:paraId="134467C3" w14:textId="5F2FDDA5" w:rsidR="002650EB" w:rsidRDefault="006A7C13">
            <w:pPr>
              <w:jc w:val="center"/>
            </w:pPr>
            <w:r>
              <w:rPr>
                <w:rFonts w:ascii="Arial" w:eastAsia="Arial" w:hAnsi="Arial"/>
                <w:b/>
                <w:noProof/>
                <w:sz w:val="14"/>
              </w:rPr>
              <w:drawing>
                <wp:inline distT="0" distB="0" distL="0" distR="0" wp14:anchorId="4A56DA28" wp14:editId="00FC1ADC">
                  <wp:extent cx="1673352" cy="1252728"/>
                  <wp:effectExtent l="0" t="0" r="3175" b="5080"/>
                  <wp:docPr id="10878833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83340" name="Picture 1087883340"/>
                          <pic:cNvPicPr/>
                        </pic:nvPicPr>
                        <pic:blipFill>
                          <a:blip r:embed="rId17"/>
                          <a:stretch>
                            <a:fillRect/>
                          </a:stretch>
                        </pic:blipFill>
                        <pic:spPr>
                          <a:xfrm>
                            <a:off x="0" y="0"/>
                            <a:ext cx="1673352" cy="1252728"/>
                          </a:xfrm>
                          <a:prstGeom prst="rect">
                            <a:avLst/>
                          </a:prstGeom>
                        </pic:spPr>
                      </pic:pic>
                    </a:graphicData>
                  </a:graphic>
                </wp:inline>
              </w:drawing>
            </w:r>
          </w:p>
        </w:tc>
        <w:tc>
          <w:tcPr>
            <w:tcW w:w="2088" w:type="dxa"/>
            <w:vAlign w:val="center"/>
          </w:tcPr>
          <w:p w14:paraId="424D6268" w14:textId="77777777" w:rsidR="002650EB" w:rsidRDefault="00000000">
            <w:r>
              <w:rPr>
                <w:rFonts w:ascii="Arial" w:eastAsia="Arial" w:hAnsi="Arial"/>
                <w:b/>
                <w:sz w:val="14"/>
              </w:rPr>
              <w:t>Glenwood Apartments Leasing</w:t>
            </w:r>
          </w:p>
          <w:p w14:paraId="2DC4FCF5" w14:textId="77777777" w:rsidR="002650EB" w:rsidRDefault="00000000">
            <w:r>
              <w:rPr>
                <w:rFonts w:ascii="Arial" w:eastAsia="Arial" w:hAnsi="Arial"/>
                <w:sz w:val="14"/>
              </w:rPr>
              <w:t>973-542-9789</w:t>
            </w:r>
          </w:p>
        </w:tc>
        <w:tc>
          <w:tcPr>
            <w:tcW w:w="1800" w:type="dxa"/>
            <w:vAlign w:val="center"/>
          </w:tcPr>
          <w:p w14:paraId="79292049" w14:textId="77777777" w:rsidR="002650EB" w:rsidRDefault="00000000">
            <w:r>
              <w:rPr>
                <w:rFonts w:ascii="Arial" w:eastAsia="Arial" w:hAnsi="Arial"/>
                <w:sz w:val="14"/>
              </w:rPr>
              <w:t>Not stated - verify before applying</w:t>
            </w:r>
          </w:p>
        </w:tc>
        <w:tc>
          <w:tcPr>
            <w:tcW w:w="3163" w:type="dxa"/>
          </w:tcPr>
          <w:p w14:paraId="39C89631" w14:textId="77777777" w:rsidR="002650EB" w:rsidRDefault="00000000">
            <w:r>
              <w:rPr>
                <w:rFonts w:ascii="Arial" w:eastAsia="Arial" w:hAnsi="Arial"/>
                <w:sz w:val="14"/>
              </w:rPr>
              <w:t>Studio apartment option in East Orange with exterior photo access. Confirm current floor plan, move-in date, lease terms, required fees, utilities, and whether the property will work with voucher applicants before applying.</w:t>
            </w:r>
          </w:p>
        </w:tc>
      </w:tr>
      <w:tr w:rsidR="00EB28C7" w14:paraId="1960688A" w14:textId="77777777" w:rsidTr="004B12D6">
        <w:trPr>
          <w:jc w:val="center"/>
        </w:trPr>
        <w:tc>
          <w:tcPr>
            <w:tcW w:w="2232" w:type="dxa"/>
            <w:shd w:val="clear" w:color="auto" w:fill="B6D7A8"/>
            <w:vAlign w:val="center"/>
          </w:tcPr>
          <w:p w14:paraId="5041F525" w14:textId="633AB595" w:rsidR="002650EB" w:rsidRDefault="00000000">
            <w:r>
              <w:rPr>
                <w:rFonts w:ascii="Arial" w:eastAsia="Arial" w:hAnsi="Arial"/>
                <w:b/>
                <w:sz w:val="14"/>
              </w:rPr>
              <w:t>101 Treacy Ave APT 33</w:t>
            </w:r>
          </w:p>
          <w:p w14:paraId="0D667605" w14:textId="77777777" w:rsidR="002650EB" w:rsidRDefault="00000000">
            <w:r>
              <w:rPr>
                <w:rFonts w:ascii="Arial" w:eastAsia="Arial" w:hAnsi="Arial"/>
                <w:sz w:val="14"/>
              </w:rPr>
              <w:t>101 Treacy Ave APT 33, Newark, NJ 07108</w:t>
            </w:r>
          </w:p>
        </w:tc>
        <w:tc>
          <w:tcPr>
            <w:tcW w:w="1440" w:type="dxa"/>
            <w:vAlign w:val="center"/>
          </w:tcPr>
          <w:p w14:paraId="2ECA4EAC" w14:textId="77777777" w:rsidR="002650EB" w:rsidRDefault="00000000">
            <w:r>
              <w:rPr>
                <w:rFonts w:ascii="Arial" w:eastAsia="Arial" w:hAnsi="Arial"/>
                <w:sz w:val="14"/>
              </w:rPr>
              <w:t>$1,250/mo</w:t>
            </w:r>
          </w:p>
          <w:p w14:paraId="2238E072" w14:textId="77777777" w:rsidR="002650EB" w:rsidRDefault="00000000">
            <w:r>
              <w:rPr>
                <w:rFonts w:ascii="Arial" w:eastAsia="Arial" w:hAnsi="Arial"/>
                <w:sz w:val="14"/>
              </w:rPr>
              <w:t>1 bd, 1 ba</w:t>
            </w:r>
          </w:p>
          <w:p w14:paraId="7B074596" w14:textId="77777777" w:rsidR="002650EB" w:rsidRDefault="00000000">
            <w:r>
              <w:rPr>
                <w:rFonts w:ascii="Arial" w:eastAsia="Arial" w:hAnsi="Arial"/>
                <w:sz w:val="14"/>
              </w:rPr>
              <w:t>500 sq ft</w:t>
            </w:r>
          </w:p>
        </w:tc>
        <w:tc>
          <w:tcPr>
            <w:tcW w:w="1183" w:type="dxa"/>
            <w:vAlign w:val="center"/>
          </w:tcPr>
          <w:p w14:paraId="610572F7" w14:textId="77777777" w:rsidR="002650EB" w:rsidRDefault="00000000">
            <w:r>
              <w:rPr>
                <w:rFonts w:ascii="Arial" w:eastAsia="Arial" w:hAnsi="Arial"/>
                <w:sz w:val="14"/>
              </w:rPr>
              <w:t>NOW</w:t>
            </w:r>
          </w:p>
        </w:tc>
        <w:tc>
          <w:tcPr>
            <w:tcW w:w="2851" w:type="dxa"/>
            <w:vAlign w:val="center"/>
          </w:tcPr>
          <w:p w14:paraId="285E0596" w14:textId="4F7FD340" w:rsidR="002650EB" w:rsidRDefault="001A0EFF">
            <w:pPr>
              <w:jc w:val="center"/>
            </w:pPr>
            <w:r>
              <w:rPr>
                <w:rFonts w:ascii="Arial" w:eastAsia="Arial" w:hAnsi="Arial"/>
                <w:b/>
                <w:noProof/>
                <w:sz w:val="14"/>
              </w:rPr>
              <w:drawing>
                <wp:inline distT="0" distB="0" distL="0" distR="0" wp14:anchorId="75D82619" wp14:editId="003A83D9">
                  <wp:extent cx="1673352" cy="1115568"/>
                  <wp:effectExtent l="0" t="0" r="3175" b="8890"/>
                  <wp:docPr id="4190370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37054" name="Picture 419037054"/>
                          <pic:cNvPicPr/>
                        </pic:nvPicPr>
                        <pic:blipFill>
                          <a:blip r:embed="rId18"/>
                          <a:stretch>
                            <a:fillRect/>
                          </a:stretch>
                        </pic:blipFill>
                        <pic:spPr>
                          <a:xfrm>
                            <a:off x="0" y="0"/>
                            <a:ext cx="1673352" cy="1115568"/>
                          </a:xfrm>
                          <a:prstGeom prst="rect">
                            <a:avLst/>
                          </a:prstGeom>
                        </pic:spPr>
                      </pic:pic>
                    </a:graphicData>
                  </a:graphic>
                </wp:inline>
              </w:drawing>
            </w:r>
          </w:p>
        </w:tc>
        <w:tc>
          <w:tcPr>
            <w:tcW w:w="2088" w:type="dxa"/>
            <w:vAlign w:val="center"/>
          </w:tcPr>
          <w:p w14:paraId="3A090D0E" w14:textId="77777777" w:rsidR="002650EB" w:rsidRDefault="00000000">
            <w:r>
              <w:rPr>
                <w:rFonts w:ascii="Arial" w:eastAsia="Arial" w:hAnsi="Arial"/>
                <w:b/>
                <w:sz w:val="14"/>
              </w:rPr>
              <w:t>101 Treacy Ave Leasing</w:t>
            </w:r>
          </w:p>
          <w:p w14:paraId="0846A975" w14:textId="77777777" w:rsidR="002650EB" w:rsidRDefault="00000000">
            <w:r>
              <w:rPr>
                <w:rFonts w:ascii="Arial" w:eastAsia="Arial" w:hAnsi="Arial"/>
                <w:sz w:val="14"/>
              </w:rPr>
              <w:t>973-318-1847</w:t>
            </w:r>
          </w:p>
        </w:tc>
        <w:tc>
          <w:tcPr>
            <w:tcW w:w="1800" w:type="dxa"/>
            <w:vAlign w:val="center"/>
          </w:tcPr>
          <w:p w14:paraId="19DF990A" w14:textId="77777777" w:rsidR="002650EB" w:rsidRDefault="00000000">
            <w:r>
              <w:rPr>
                <w:rFonts w:ascii="Arial" w:eastAsia="Arial" w:hAnsi="Arial"/>
                <w:sz w:val="14"/>
              </w:rPr>
              <w:t>Not stated - verify before applying</w:t>
            </w:r>
          </w:p>
        </w:tc>
        <w:tc>
          <w:tcPr>
            <w:tcW w:w="3163" w:type="dxa"/>
          </w:tcPr>
          <w:p w14:paraId="31FEDC91" w14:textId="77777777" w:rsidR="002650EB" w:rsidRDefault="00000000">
            <w:r>
              <w:rPr>
                <w:rFonts w:ascii="Arial" w:eastAsia="Arial" w:hAnsi="Arial"/>
                <w:sz w:val="14"/>
              </w:rPr>
              <w:t>Small one-bedroom, one-bath Newark apartment of approximately 500 square feet. Public listing describes it as a quiet apartment suitable for a single individual, close to major transportation, and listed within the requested rent range. Confirm deposit amount, fees, utilities, occupancy requirements, and voucher policy.</w:t>
            </w:r>
            <w:r>
              <w:rPr>
                <w:rFonts w:ascii="Arial" w:eastAsia="Arial" w:hAnsi="Arial"/>
                <w:sz w:val="14"/>
              </w:rPr>
              <w:br/>
            </w:r>
            <w:r>
              <w:rPr>
                <w:rFonts w:ascii="Arial" w:eastAsia="Arial" w:hAnsi="Arial"/>
                <w:b/>
                <w:sz w:val="14"/>
              </w:rPr>
              <w:t>Pet policy: Pet friendly / cats and dogs allowed.</w:t>
            </w:r>
          </w:p>
        </w:tc>
      </w:tr>
      <w:tr w:rsidR="00EB28C7" w14:paraId="1FF28B81" w14:textId="77777777" w:rsidTr="004B12D6">
        <w:trPr>
          <w:trHeight w:val="360"/>
          <w:jc w:val="center"/>
        </w:trPr>
        <w:tc>
          <w:tcPr>
            <w:tcW w:w="14757" w:type="dxa"/>
            <w:gridSpan w:val="7"/>
            <w:shd w:val="clear" w:color="auto" w:fill="000000"/>
            <w:vAlign w:val="center"/>
          </w:tcPr>
          <w:p w14:paraId="22974303" w14:textId="77777777" w:rsidR="002650EB" w:rsidRDefault="00000000">
            <w:pPr>
              <w:jc w:val="center"/>
            </w:pPr>
            <w:r>
              <w:rPr>
                <w:rFonts w:ascii="Arial" w:eastAsia="Arial" w:hAnsi="Arial"/>
                <w:b/>
                <w:color w:val="FFFFFF"/>
                <w:sz w:val="16"/>
              </w:rPr>
              <w:t>UNION COUNTY</w:t>
            </w:r>
          </w:p>
        </w:tc>
      </w:tr>
      <w:tr w:rsidR="00EB28C7" w14:paraId="174FB9E3" w14:textId="77777777" w:rsidTr="004B12D6">
        <w:trPr>
          <w:jc w:val="center"/>
        </w:trPr>
        <w:tc>
          <w:tcPr>
            <w:tcW w:w="2232" w:type="dxa"/>
            <w:shd w:val="clear" w:color="auto" w:fill="B6D7A8"/>
            <w:vAlign w:val="center"/>
          </w:tcPr>
          <w:p w14:paraId="36DE9D4B" w14:textId="146A5C10" w:rsidR="002650EB" w:rsidRDefault="00000000">
            <w:r>
              <w:rPr>
                <w:rFonts w:ascii="Arial" w:eastAsia="Arial" w:hAnsi="Arial"/>
                <w:b/>
                <w:sz w:val="14"/>
              </w:rPr>
              <w:t>Shami Apartments</w:t>
            </w:r>
          </w:p>
          <w:p w14:paraId="15452063" w14:textId="77777777" w:rsidR="002650EB" w:rsidRDefault="00000000">
            <w:r>
              <w:rPr>
                <w:rFonts w:ascii="Arial" w:eastAsia="Arial" w:hAnsi="Arial"/>
                <w:sz w:val="14"/>
              </w:rPr>
              <w:t>400 Hamilton St, Rahway, NJ 07065</w:t>
            </w:r>
          </w:p>
        </w:tc>
        <w:tc>
          <w:tcPr>
            <w:tcW w:w="1440" w:type="dxa"/>
            <w:vAlign w:val="center"/>
          </w:tcPr>
          <w:p w14:paraId="17F83D26" w14:textId="77777777" w:rsidR="002650EB" w:rsidRDefault="00000000">
            <w:r>
              <w:rPr>
                <w:rFonts w:ascii="Arial" w:eastAsia="Arial" w:hAnsi="Arial"/>
                <w:sz w:val="14"/>
              </w:rPr>
              <w:t>$1,150+/mo</w:t>
            </w:r>
          </w:p>
          <w:p w14:paraId="294EA3B6" w14:textId="77777777" w:rsidR="002650EB" w:rsidRDefault="00000000">
            <w:r>
              <w:rPr>
                <w:rFonts w:ascii="Arial" w:eastAsia="Arial" w:hAnsi="Arial"/>
                <w:sz w:val="14"/>
              </w:rPr>
              <w:t>Studio, 1 ba</w:t>
            </w:r>
          </w:p>
        </w:tc>
        <w:tc>
          <w:tcPr>
            <w:tcW w:w="1183" w:type="dxa"/>
            <w:vAlign w:val="center"/>
          </w:tcPr>
          <w:p w14:paraId="48EB4CD7" w14:textId="77777777" w:rsidR="002650EB" w:rsidRDefault="00000000">
            <w:r>
              <w:rPr>
                <w:rFonts w:ascii="Arial" w:eastAsia="Arial" w:hAnsi="Arial"/>
                <w:sz w:val="14"/>
              </w:rPr>
              <w:t>NOW</w:t>
            </w:r>
          </w:p>
        </w:tc>
        <w:tc>
          <w:tcPr>
            <w:tcW w:w="2851" w:type="dxa"/>
            <w:vAlign w:val="center"/>
          </w:tcPr>
          <w:p w14:paraId="5877DCFF" w14:textId="6BA0B6A9" w:rsidR="002650EB" w:rsidRDefault="00B83C58">
            <w:pPr>
              <w:jc w:val="center"/>
            </w:pPr>
            <w:r>
              <w:rPr>
                <w:rFonts w:ascii="Arial" w:eastAsia="Arial" w:hAnsi="Arial"/>
                <w:b/>
                <w:noProof/>
                <w:sz w:val="14"/>
              </w:rPr>
              <w:drawing>
                <wp:inline distT="0" distB="0" distL="0" distR="0" wp14:anchorId="0F8C714D" wp14:editId="19E34CD9">
                  <wp:extent cx="1673352" cy="1252728"/>
                  <wp:effectExtent l="0" t="0" r="3175" b="5080"/>
                  <wp:docPr id="1469982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82458" name="Picture 1469982458"/>
                          <pic:cNvPicPr/>
                        </pic:nvPicPr>
                        <pic:blipFill>
                          <a:blip r:embed="rId19"/>
                          <a:stretch>
                            <a:fillRect/>
                          </a:stretch>
                        </pic:blipFill>
                        <pic:spPr>
                          <a:xfrm>
                            <a:off x="0" y="0"/>
                            <a:ext cx="1673352" cy="1252728"/>
                          </a:xfrm>
                          <a:prstGeom prst="rect">
                            <a:avLst/>
                          </a:prstGeom>
                        </pic:spPr>
                      </pic:pic>
                    </a:graphicData>
                  </a:graphic>
                </wp:inline>
              </w:drawing>
            </w:r>
          </w:p>
        </w:tc>
        <w:tc>
          <w:tcPr>
            <w:tcW w:w="2088" w:type="dxa"/>
            <w:vAlign w:val="center"/>
          </w:tcPr>
          <w:p w14:paraId="09660B04" w14:textId="77777777" w:rsidR="002650EB" w:rsidRDefault="00000000">
            <w:r>
              <w:rPr>
                <w:rFonts w:ascii="Arial" w:eastAsia="Arial" w:hAnsi="Arial"/>
                <w:b/>
                <w:sz w:val="14"/>
              </w:rPr>
              <w:t>Shami Apartments</w:t>
            </w:r>
          </w:p>
          <w:p w14:paraId="2AC14CE8" w14:textId="77777777" w:rsidR="002650EB" w:rsidRDefault="00000000">
            <w:r>
              <w:rPr>
                <w:rFonts w:ascii="Arial" w:eastAsia="Arial" w:hAnsi="Arial"/>
                <w:sz w:val="14"/>
              </w:rPr>
              <w:t>848-668-8233</w:t>
            </w:r>
          </w:p>
        </w:tc>
        <w:tc>
          <w:tcPr>
            <w:tcW w:w="1800" w:type="dxa"/>
            <w:vAlign w:val="center"/>
          </w:tcPr>
          <w:p w14:paraId="54B01973" w14:textId="77777777" w:rsidR="002650EB" w:rsidRDefault="00000000">
            <w:r>
              <w:rPr>
                <w:rFonts w:ascii="Arial" w:eastAsia="Arial" w:hAnsi="Arial"/>
                <w:sz w:val="14"/>
              </w:rPr>
              <w:t>Not stated - verify before applying</w:t>
            </w:r>
          </w:p>
        </w:tc>
        <w:tc>
          <w:tcPr>
            <w:tcW w:w="3163" w:type="dxa"/>
          </w:tcPr>
          <w:p w14:paraId="02CD4153" w14:textId="77777777" w:rsidR="002650EB" w:rsidRDefault="00000000">
            <w:r>
              <w:rPr>
                <w:rFonts w:ascii="Arial" w:eastAsia="Arial" w:hAnsi="Arial"/>
                <w:sz w:val="14"/>
              </w:rPr>
              <w:t>Studio, one-bath Rahway apartment option in a 48-unit apartment community. Public listing information instructs applicants to contact the property for details about floor plans, laundry, parking, and current availability. Confirm rent, deposits, fees, utilities, and voucher policy.</w:t>
            </w:r>
            <w:r>
              <w:rPr>
                <w:rFonts w:ascii="Arial" w:eastAsia="Arial" w:hAnsi="Arial"/>
                <w:sz w:val="14"/>
              </w:rPr>
              <w:br/>
            </w:r>
            <w:r>
              <w:rPr>
                <w:rFonts w:ascii="Arial" w:eastAsia="Arial" w:hAnsi="Arial"/>
                <w:b/>
                <w:sz w:val="14"/>
              </w:rPr>
              <w:t>Pet policy: No pets allowed.</w:t>
            </w:r>
          </w:p>
        </w:tc>
      </w:tr>
      <w:tr w:rsidR="00EB28C7" w14:paraId="558E1A32" w14:textId="77777777" w:rsidTr="004B12D6">
        <w:trPr>
          <w:jc w:val="center"/>
        </w:trPr>
        <w:tc>
          <w:tcPr>
            <w:tcW w:w="2232" w:type="dxa"/>
            <w:shd w:val="clear" w:color="auto" w:fill="B6D7A8"/>
            <w:vAlign w:val="center"/>
          </w:tcPr>
          <w:p w14:paraId="689AFDCD" w14:textId="18B8DC37" w:rsidR="002650EB" w:rsidRDefault="00000000">
            <w:r>
              <w:rPr>
                <w:rFonts w:ascii="Arial" w:eastAsia="Arial" w:hAnsi="Arial"/>
                <w:b/>
                <w:sz w:val="14"/>
              </w:rPr>
              <w:lastRenderedPageBreak/>
              <w:t>Linden Arms, LLC</w:t>
            </w:r>
          </w:p>
          <w:p w14:paraId="1D078521" w14:textId="77777777" w:rsidR="002650EB" w:rsidRDefault="00000000">
            <w:r>
              <w:rPr>
                <w:rFonts w:ascii="Arial" w:eastAsia="Arial" w:hAnsi="Arial"/>
                <w:sz w:val="14"/>
              </w:rPr>
              <w:t>811 Linden Ave, Elizabeth, NJ 07202</w:t>
            </w:r>
          </w:p>
        </w:tc>
        <w:tc>
          <w:tcPr>
            <w:tcW w:w="1440" w:type="dxa"/>
            <w:vAlign w:val="center"/>
          </w:tcPr>
          <w:p w14:paraId="448B0CCB" w14:textId="77777777" w:rsidR="002650EB" w:rsidRDefault="00000000">
            <w:r>
              <w:rPr>
                <w:rFonts w:ascii="Arial" w:eastAsia="Arial" w:hAnsi="Arial"/>
                <w:sz w:val="14"/>
              </w:rPr>
              <w:t>$1,480+/mo</w:t>
            </w:r>
          </w:p>
          <w:p w14:paraId="25769E5D" w14:textId="77777777" w:rsidR="002650EB" w:rsidRDefault="00000000">
            <w:r>
              <w:rPr>
                <w:rFonts w:ascii="Arial" w:eastAsia="Arial" w:hAnsi="Arial"/>
                <w:sz w:val="14"/>
              </w:rPr>
              <w:t>Studio</w:t>
            </w:r>
          </w:p>
        </w:tc>
        <w:tc>
          <w:tcPr>
            <w:tcW w:w="1183" w:type="dxa"/>
            <w:vAlign w:val="center"/>
          </w:tcPr>
          <w:p w14:paraId="52A62EB9" w14:textId="77777777" w:rsidR="002650EB" w:rsidRDefault="00000000">
            <w:r>
              <w:rPr>
                <w:rFonts w:ascii="Arial" w:eastAsia="Arial" w:hAnsi="Arial"/>
                <w:sz w:val="14"/>
              </w:rPr>
              <w:t>NOW</w:t>
            </w:r>
          </w:p>
        </w:tc>
        <w:tc>
          <w:tcPr>
            <w:tcW w:w="2851" w:type="dxa"/>
            <w:vAlign w:val="center"/>
          </w:tcPr>
          <w:p w14:paraId="688C1ACF" w14:textId="780EAD8C" w:rsidR="002650EB" w:rsidRDefault="00B2553A">
            <w:pPr>
              <w:jc w:val="center"/>
            </w:pPr>
            <w:r>
              <w:rPr>
                <w:rFonts w:ascii="Arial" w:eastAsia="Arial" w:hAnsi="Arial"/>
                <w:b/>
                <w:noProof/>
                <w:sz w:val="14"/>
              </w:rPr>
              <w:drawing>
                <wp:inline distT="0" distB="0" distL="0" distR="0" wp14:anchorId="6624D08A" wp14:editId="2D612190">
                  <wp:extent cx="1673352" cy="1115568"/>
                  <wp:effectExtent l="0" t="0" r="3175" b="8890"/>
                  <wp:docPr id="1850911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1739" name="Picture 1850911739"/>
                          <pic:cNvPicPr/>
                        </pic:nvPicPr>
                        <pic:blipFill>
                          <a:blip r:embed="rId20"/>
                          <a:stretch>
                            <a:fillRect/>
                          </a:stretch>
                        </pic:blipFill>
                        <pic:spPr>
                          <a:xfrm>
                            <a:off x="0" y="0"/>
                            <a:ext cx="1673352" cy="1115568"/>
                          </a:xfrm>
                          <a:prstGeom prst="rect">
                            <a:avLst/>
                          </a:prstGeom>
                        </pic:spPr>
                      </pic:pic>
                    </a:graphicData>
                  </a:graphic>
                </wp:inline>
              </w:drawing>
            </w:r>
          </w:p>
        </w:tc>
        <w:tc>
          <w:tcPr>
            <w:tcW w:w="2088" w:type="dxa"/>
            <w:vAlign w:val="center"/>
          </w:tcPr>
          <w:p w14:paraId="61ED674A" w14:textId="77777777" w:rsidR="002650EB" w:rsidRDefault="00000000">
            <w:r>
              <w:rPr>
                <w:rFonts w:ascii="Arial" w:eastAsia="Arial" w:hAnsi="Arial"/>
                <w:b/>
                <w:sz w:val="14"/>
              </w:rPr>
              <w:t>Linden Arms Leasing</w:t>
            </w:r>
          </w:p>
          <w:p w14:paraId="6BA077E4" w14:textId="77777777" w:rsidR="002650EB" w:rsidRDefault="00000000">
            <w:r>
              <w:rPr>
                <w:rFonts w:ascii="Arial" w:eastAsia="Arial" w:hAnsi="Arial"/>
                <w:sz w:val="14"/>
              </w:rPr>
              <w:t>908-540-7630</w:t>
            </w:r>
          </w:p>
        </w:tc>
        <w:tc>
          <w:tcPr>
            <w:tcW w:w="1800" w:type="dxa"/>
            <w:vAlign w:val="center"/>
          </w:tcPr>
          <w:p w14:paraId="06246942" w14:textId="77777777" w:rsidR="002650EB" w:rsidRDefault="00000000">
            <w:r>
              <w:rPr>
                <w:rFonts w:ascii="Arial" w:eastAsia="Arial" w:hAnsi="Arial"/>
                <w:sz w:val="14"/>
              </w:rPr>
              <w:t>Not stated - verify before applying</w:t>
            </w:r>
          </w:p>
        </w:tc>
        <w:tc>
          <w:tcPr>
            <w:tcW w:w="3163" w:type="dxa"/>
          </w:tcPr>
          <w:p w14:paraId="3DE6AD2B" w14:textId="77777777" w:rsidR="002650EB" w:rsidRDefault="00000000">
            <w:r>
              <w:rPr>
                <w:rFonts w:ascii="Arial" w:eastAsia="Arial" w:hAnsi="Arial"/>
                <w:sz w:val="14"/>
              </w:rPr>
              <w:t>Studio apartment option in Elizabeth with direct leasing phone contact. Confirm the exact unit, current rent, deposits, application fees, parking, utility responsibility, and voucher policy before applying.</w:t>
            </w:r>
          </w:p>
        </w:tc>
      </w:tr>
      <w:tr w:rsidR="00EB28C7" w14:paraId="033FB98A" w14:textId="77777777" w:rsidTr="004B12D6">
        <w:trPr>
          <w:jc w:val="center"/>
        </w:trPr>
        <w:tc>
          <w:tcPr>
            <w:tcW w:w="2232" w:type="dxa"/>
            <w:shd w:val="clear" w:color="auto" w:fill="B6D7A8"/>
            <w:vAlign w:val="center"/>
          </w:tcPr>
          <w:p w14:paraId="478FC642" w14:textId="07959C6E" w:rsidR="002650EB" w:rsidRDefault="00000000">
            <w:r>
              <w:rPr>
                <w:rFonts w:ascii="Arial" w:eastAsia="Arial" w:hAnsi="Arial"/>
                <w:b/>
                <w:sz w:val="14"/>
              </w:rPr>
              <w:t>Westminster Towers Apartments</w:t>
            </w:r>
          </w:p>
          <w:p w14:paraId="71B5A080" w14:textId="77777777" w:rsidR="002650EB" w:rsidRDefault="00000000">
            <w:r>
              <w:rPr>
                <w:rFonts w:ascii="Arial" w:eastAsia="Arial" w:hAnsi="Arial"/>
                <w:sz w:val="14"/>
              </w:rPr>
              <w:t>801 N Broad St, Elizabeth, NJ 07208</w:t>
            </w:r>
          </w:p>
        </w:tc>
        <w:tc>
          <w:tcPr>
            <w:tcW w:w="1440" w:type="dxa"/>
            <w:vAlign w:val="center"/>
          </w:tcPr>
          <w:p w14:paraId="5FDB3620" w14:textId="77777777" w:rsidR="002650EB" w:rsidRDefault="00000000">
            <w:r>
              <w:rPr>
                <w:rFonts w:ascii="Arial" w:eastAsia="Arial" w:hAnsi="Arial"/>
                <w:sz w:val="14"/>
              </w:rPr>
              <w:t>$1,400/mo</w:t>
            </w:r>
          </w:p>
          <w:p w14:paraId="77B84B8E" w14:textId="77777777" w:rsidR="002650EB" w:rsidRDefault="00000000">
            <w:r>
              <w:rPr>
                <w:rFonts w:ascii="Arial" w:eastAsia="Arial" w:hAnsi="Arial"/>
                <w:sz w:val="14"/>
              </w:rPr>
              <w:t>Studio</w:t>
            </w:r>
          </w:p>
        </w:tc>
        <w:tc>
          <w:tcPr>
            <w:tcW w:w="1183" w:type="dxa"/>
            <w:vAlign w:val="center"/>
          </w:tcPr>
          <w:p w14:paraId="74376FEF" w14:textId="77777777" w:rsidR="002650EB" w:rsidRDefault="00000000">
            <w:r>
              <w:rPr>
                <w:rFonts w:ascii="Arial" w:eastAsia="Arial" w:hAnsi="Arial"/>
                <w:sz w:val="14"/>
              </w:rPr>
              <w:t>NOW</w:t>
            </w:r>
          </w:p>
        </w:tc>
        <w:tc>
          <w:tcPr>
            <w:tcW w:w="2851" w:type="dxa"/>
            <w:vAlign w:val="center"/>
          </w:tcPr>
          <w:p w14:paraId="34C81AA4" w14:textId="37D1762F" w:rsidR="002650EB" w:rsidRDefault="00C13EE6">
            <w:pPr>
              <w:jc w:val="center"/>
            </w:pPr>
            <w:r>
              <w:rPr>
                <w:rFonts w:ascii="Arial" w:eastAsia="Arial" w:hAnsi="Arial"/>
                <w:b/>
                <w:noProof/>
                <w:sz w:val="14"/>
              </w:rPr>
              <w:drawing>
                <wp:inline distT="0" distB="0" distL="0" distR="0" wp14:anchorId="79AFBDAA" wp14:editId="660C25BB">
                  <wp:extent cx="1673352" cy="1115568"/>
                  <wp:effectExtent l="0" t="0" r="3175" b="8890"/>
                  <wp:docPr id="293683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83484" name="Picture 293683484"/>
                          <pic:cNvPicPr/>
                        </pic:nvPicPr>
                        <pic:blipFill>
                          <a:blip r:embed="rId21"/>
                          <a:stretch>
                            <a:fillRect/>
                          </a:stretch>
                        </pic:blipFill>
                        <pic:spPr>
                          <a:xfrm>
                            <a:off x="0" y="0"/>
                            <a:ext cx="1673352" cy="1115568"/>
                          </a:xfrm>
                          <a:prstGeom prst="rect">
                            <a:avLst/>
                          </a:prstGeom>
                        </pic:spPr>
                      </pic:pic>
                    </a:graphicData>
                  </a:graphic>
                </wp:inline>
              </w:drawing>
            </w:r>
          </w:p>
        </w:tc>
        <w:tc>
          <w:tcPr>
            <w:tcW w:w="2088" w:type="dxa"/>
            <w:vAlign w:val="center"/>
          </w:tcPr>
          <w:p w14:paraId="7BB2D35A" w14:textId="77777777" w:rsidR="002650EB" w:rsidRDefault="00000000">
            <w:r>
              <w:rPr>
                <w:rFonts w:ascii="Arial" w:eastAsia="Arial" w:hAnsi="Arial"/>
                <w:b/>
                <w:sz w:val="14"/>
              </w:rPr>
              <w:t>Westminster Towers Leasing</w:t>
            </w:r>
          </w:p>
          <w:p w14:paraId="1663125E" w14:textId="77777777" w:rsidR="002650EB" w:rsidRDefault="00000000">
            <w:r>
              <w:rPr>
                <w:rFonts w:ascii="Arial" w:eastAsia="Arial" w:hAnsi="Arial"/>
                <w:sz w:val="14"/>
              </w:rPr>
              <w:t>908-987-2385</w:t>
            </w:r>
          </w:p>
        </w:tc>
        <w:tc>
          <w:tcPr>
            <w:tcW w:w="1800" w:type="dxa"/>
            <w:vAlign w:val="center"/>
          </w:tcPr>
          <w:p w14:paraId="71C45E90" w14:textId="77777777" w:rsidR="002650EB" w:rsidRDefault="00000000">
            <w:r>
              <w:rPr>
                <w:rFonts w:ascii="Arial" w:eastAsia="Arial" w:hAnsi="Arial"/>
                <w:sz w:val="14"/>
              </w:rPr>
              <w:t>Not stated - verify before applying</w:t>
            </w:r>
          </w:p>
        </w:tc>
        <w:tc>
          <w:tcPr>
            <w:tcW w:w="3163" w:type="dxa"/>
          </w:tcPr>
          <w:p w14:paraId="156C9FEB" w14:textId="77777777" w:rsidR="002650EB" w:rsidRDefault="00000000">
            <w:r>
              <w:rPr>
                <w:rFonts w:ascii="Arial" w:eastAsia="Arial" w:hAnsi="Arial"/>
                <w:sz w:val="14"/>
              </w:rPr>
              <w:t>Studio apartment option in Elizabeth with a direct leasing contact. Confirm availability, rent, deposits, income/credit requirements, utilities, parking, and whether Housing Choice Vouchers are accepted before applying.</w:t>
            </w:r>
          </w:p>
        </w:tc>
      </w:tr>
      <w:tr w:rsidR="00EB28C7" w14:paraId="004F24FF" w14:textId="77777777" w:rsidTr="004B12D6">
        <w:trPr>
          <w:jc w:val="center"/>
        </w:trPr>
        <w:tc>
          <w:tcPr>
            <w:tcW w:w="2232" w:type="dxa"/>
            <w:shd w:val="clear" w:color="auto" w:fill="B6D7A8"/>
            <w:vAlign w:val="center"/>
          </w:tcPr>
          <w:p w14:paraId="3EBD9B54" w14:textId="339B116A" w:rsidR="002650EB" w:rsidRDefault="00000000">
            <w:r>
              <w:rPr>
                <w:rFonts w:ascii="Arial" w:eastAsia="Arial" w:hAnsi="Arial"/>
                <w:b/>
                <w:sz w:val="14"/>
              </w:rPr>
              <w:t>Wood Arms Apartments</w:t>
            </w:r>
          </w:p>
          <w:p w14:paraId="0AFCC834" w14:textId="77777777" w:rsidR="002650EB" w:rsidRDefault="00000000">
            <w:r>
              <w:rPr>
                <w:rFonts w:ascii="Arial" w:eastAsia="Arial" w:hAnsi="Arial"/>
                <w:sz w:val="14"/>
              </w:rPr>
              <w:t>30 E Elm St, Linden, NJ 07036</w:t>
            </w:r>
          </w:p>
        </w:tc>
        <w:tc>
          <w:tcPr>
            <w:tcW w:w="1440" w:type="dxa"/>
            <w:vAlign w:val="center"/>
          </w:tcPr>
          <w:p w14:paraId="1E991F7A" w14:textId="77777777" w:rsidR="002650EB" w:rsidRDefault="00000000">
            <w:r>
              <w:rPr>
                <w:rFonts w:ascii="Arial" w:eastAsia="Arial" w:hAnsi="Arial"/>
                <w:sz w:val="14"/>
              </w:rPr>
              <w:t>$1,450+/mo</w:t>
            </w:r>
          </w:p>
          <w:p w14:paraId="735941B7" w14:textId="77777777" w:rsidR="002650EB" w:rsidRDefault="00000000">
            <w:r>
              <w:rPr>
                <w:rFonts w:ascii="Arial" w:eastAsia="Arial" w:hAnsi="Arial"/>
                <w:sz w:val="14"/>
              </w:rPr>
              <w:t>Studio</w:t>
            </w:r>
          </w:p>
        </w:tc>
        <w:tc>
          <w:tcPr>
            <w:tcW w:w="1183" w:type="dxa"/>
            <w:vAlign w:val="center"/>
          </w:tcPr>
          <w:p w14:paraId="423B04BD" w14:textId="77777777" w:rsidR="002650EB" w:rsidRDefault="00000000">
            <w:r>
              <w:rPr>
                <w:rFonts w:ascii="Arial" w:eastAsia="Arial" w:hAnsi="Arial"/>
                <w:sz w:val="14"/>
              </w:rPr>
              <w:t>NOW</w:t>
            </w:r>
          </w:p>
        </w:tc>
        <w:tc>
          <w:tcPr>
            <w:tcW w:w="2851" w:type="dxa"/>
            <w:vAlign w:val="center"/>
          </w:tcPr>
          <w:p w14:paraId="22C1ED5D" w14:textId="0C0069D1" w:rsidR="002650EB" w:rsidRDefault="001B146F">
            <w:pPr>
              <w:jc w:val="center"/>
            </w:pPr>
            <w:r>
              <w:rPr>
                <w:rFonts w:ascii="Arial" w:eastAsia="Arial" w:hAnsi="Arial"/>
                <w:b/>
                <w:noProof/>
                <w:sz w:val="14"/>
              </w:rPr>
              <w:drawing>
                <wp:inline distT="0" distB="0" distL="0" distR="0" wp14:anchorId="06E83BCA" wp14:editId="164A6517">
                  <wp:extent cx="1673352" cy="1252728"/>
                  <wp:effectExtent l="0" t="0" r="3175" b="5080"/>
                  <wp:docPr id="134140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00627" name="Picture 1341400627"/>
                          <pic:cNvPicPr/>
                        </pic:nvPicPr>
                        <pic:blipFill>
                          <a:blip r:embed="rId22"/>
                          <a:stretch>
                            <a:fillRect/>
                          </a:stretch>
                        </pic:blipFill>
                        <pic:spPr>
                          <a:xfrm>
                            <a:off x="0" y="0"/>
                            <a:ext cx="1673352" cy="1252728"/>
                          </a:xfrm>
                          <a:prstGeom prst="rect">
                            <a:avLst/>
                          </a:prstGeom>
                        </pic:spPr>
                      </pic:pic>
                    </a:graphicData>
                  </a:graphic>
                </wp:inline>
              </w:drawing>
            </w:r>
          </w:p>
        </w:tc>
        <w:tc>
          <w:tcPr>
            <w:tcW w:w="2088" w:type="dxa"/>
            <w:vAlign w:val="center"/>
          </w:tcPr>
          <w:p w14:paraId="04BBE088" w14:textId="77777777" w:rsidR="002650EB" w:rsidRDefault="00000000">
            <w:r>
              <w:rPr>
                <w:rFonts w:ascii="Arial" w:eastAsia="Arial" w:hAnsi="Arial"/>
                <w:b/>
                <w:sz w:val="14"/>
              </w:rPr>
              <w:t>Wood Arms Leasing</w:t>
            </w:r>
          </w:p>
          <w:p w14:paraId="36A1696B" w14:textId="77777777" w:rsidR="002650EB" w:rsidRDefault="00000000">
            <w:r>
              <w:rPr>
                <w:rFonts w:ascii="Arial" w:eastAsia="Arial" w:hAnsi="Arial"/>
                <w:sz w:val="14"/>
              </w:rPr>
              <w:t>908-738-9854</w:t>
            </w:r>
          </w:p>
        </w:tc>
        <w:tc>
          <w:tcPr>
            <w:tcW w:w="1800" w:type="dxa"/>
            <w:vAlign w:val="center"/>
          </w:tcPr>
          <w:p w14:paraId="6956078F" w14:textId="77777777" w:rsidR="002650EB" w:rsidRDefault="00000000">
            <w:r>
              <w:rPr>
                <w:rFonts w:ascii="Arial" w:eastAsia="Arial" w:hAnsi="Arial"/>
                <w:sz w:val="14"/>
              </w:rPr>
              <w:t>Not stated - verify before applying</w:t>
            </w:r>
          </w:p>
        </w:tc>
        <w:tc>
          <w:tcPr>
            <w:tcW w:w="3163" w:type="dxa"/>
          </w:tcPr>
          <w:p w14:paraId="246CE30D" w14:textId="77777777" w:rsidR="002650EB" w:rsidRDefault="00000000">
            <w:r>
              <w:rPr>
                <w:rFonts w:ascii="Arial" w:eastAsia="Arial" w:hAnsi="Arial"/>
                <w:sz w:val="14"/>
              </w:rPr>
              <w:t>Studio apartment option in Linden with a direct leasing phone number. Confirm exact available unit, move-in date, total monthly charges, utilities, laundry, parking, application requirements, and voucher policy before applying.</w:t>
            </w:r>
          </w:p>
        </w:tc>
      </w:tr>
      <w:tr w:rsidR="00EB28C7" w14:paraId="05712341" w14:textId="77777777" w:rsidTr="004B12D6">
        <w:trPr>
          <w:jc w:val="center"/>
        </w:trPr>
        <w:tc>
          <w:tcPr>
            <w:tcW w:w="2232" w:type="dxa"/>
            <w:shd w:val="clear" w:color="auto" w:fill="B6D7A8"/>
            <w:vAlign w:val="center"/>
          </w:tcPr>
          <w:p w14:paraId="774AF1BF" w14:textId="2375D5B3" w:rsidR="002650EB" w:rsidRDefault="00000000">
            <w:r>
              <w:rPr>
                <w:rFonts w:ascii="Arial" w:eastAsia="Arial" w:hAnsi="Arial"/>
                <w:b/>
                <w:sz w:val="14"/>
              </w:rPr>
              <w:t>Heritage Village at Elizabeth, 62+ Community</w:t>
            </w:r>
          </w:p>
          <w:p w14:paraId="1129258D" w14:textId="77777777" w:rsidR="002650EB" w:rsidRDefault="00000000">
            <w:r>
              <w:rPr>
                <w:rFonts w:ascii="Arial" w:eastAsia="Arial" w:hAnsi="Arial"/>
                <w:sz w:val="14"/>
              </w:rPr>
              <w:t>225 2nd St, Elizabeth, NJ 07206</w:t>
            </w:r>
          </w:p>
        </w:tc>
        <w:tc>
          <w:tcPr>
            <w:tcW w:w="1440" w:type="dxa"/>
            <w:vAlign w:val="center"/>
          </w:tcPr>
          <w:p w14:paraId="72924924" w14:textId="77777777" w:rsidR="002650EB" w:rsidRDefault="00000000">
            <w:r>
              <w:rPr>
                <w:rFonts w:ascii="Arial" w:eastAsia="Arial" w:hAnsi="Arial"/>
                <w:sz w:val="14"/>
              </w:rPr>
              <w:t>$1,229/mo 1 bd</w:t>
            </w:r>
          </w:p>
          <w:p w14:paraId="710CEFBF" w14:textId="77777777" w:rsidR="002650EB" w:rsidRDefault="00000000">
            <w:r>
              <w:rPr>
                <w:rFonts w:ascii="Arial" w:eastAsia="Arial" w:hAnsi="Arial"/>
                <w:sz w:val="14"/>
              </w:rPr>
              <w:t>$1,480/mo 2 bd</w:t>
            </w:r>
          </w:p>
        </w:tc>
        <w:tc>
          <w:tcPr>
            <w:tcW w:w="1183" w:type="dxa"/>
            <w:vAlign w:val="center"/>
          </w:tcPr>
          <w:p w14:paraId="18567464" w14:textId="77777777" w:rsidR="002650EB" w:rsidRDefault="00000000">
            <w:r>
              <w:rPr>
                <w:rFonts w:ascii="Arial" w:eastAsia="Arial" w:hAnsi="Arial"/>
                <w:sz w:val="14"/>
              </w:rPr>
              <w:t>NOW</w:t>
            </w:r>
          </w:p>
        </w:tc>
        <w:tc>
          <w:tcPr>
            <w:tcW w:w="2851" w:type="dxa"/>
            <w:vAlign w:val="center"/>
          </w:tcPr>
          <w:p w14:paraId="0C93CDAF" w14:textId="66FC4F10" w:rsidR="002650EB" w:rsidRDefault="00614C5D">
            <w:pPr>
              <w:jc w:val="center"/>
            </w:pPr>
            <w:r>
              <w:rPr>
                <w:rFonts w:ascii="Arial" w:eastAsia="Arial" w:hAnsi="Arial"/>
                <w:b/>
                <w:noProof/>
                <w:sz w:val="14"/>
              </w:rPr>
              <w:drawing>
                <wp:inline distT="0" distB="0" distL="0" distR="0" wp14:anchorId="787209A7" wp14:editId="49E93AA3">
                  <wp:extent cx="1673352" cy="905256"/>
                  <wp:effectExtent l="0" t="0" r="3175" b="9525"/>
                  <wp:docPr id="1945155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55006" name="Picture 1945155006"/>
                          <pic:cNvPicPr/>
                        </pic:nvPicPr>
                        <pic:blipFill>
                          <a:blip r:embed="rId23"/>
                          <a:stretch>
                            <a:fillRect/>
                          </a:stretch>
                        </pic:blipFill>
                        <pic:spPr>
                          <a:xfrm>
                            <a:off x="0" y="0"/>
                            <a:ext cx="1673352" cy="905256"/>
                          </a:xfrm>
                          <a:prstGeom prst="rect">
                            <a:avLst/>
                          </a:prstGeom>
                        </pic:spPr>
                      </pic:pic>
                    </a:graphicData>
                  </a:graphic>
                </wp:inline>
              </w:drawing>
            </w:r>
          </w:p>
        </w:tc>
        <w:tc>
          <w:tcPr>
            <w:tcW w:w="2088" w:type="dxa"/>
            <w:vAlign w:val="center"/>
          </w:tcPr>
          <w:p w14:paraId="1D465F4F" w14:textId="77777777" w:rsidR="002650EB" w:rsidRDefault="00000000">
            <w:r>
              <w:rPr>
                <w:rFonts w:ascii="Arial" w:eastAsia="Arial" w:hAnsi="Arial"/>
                <w:b/>
                <w:sz w:val="14"/>
              </w:rPr>
              <w:t>Heritage Village Leasing</w:t>
            </w:r>
          </w:p>
          <w:p w14:paraId="2FC31E09" w14:textId="77777777" w:rsidR="002650EB" w:rsidRDefault="00000000">
            <w:r>
              <w:rPr>
                <w:rFonts w:ascii="Arial" w:eastAsia="Arial" w:hAnsi="Arial"/>
                <w:sz w:val="14"/>
              </w:rPr>
              <w:t>908-460-1958</w:t>
            </w:r>
          </w:p>
        </w:tc>
        <w:tc>
          <w:tcPr>
            <w:tcW w:w="1800" w:type="dxa"/>
            <w:vAlign w:val="center"/>
          </w:tcPr>
          <w:p w14:paraId="6B640BEB" w14:textId="77777777" w:rsidR="002650EB" w:rsidRDefault="00000000">
            <w:r>
              <w:rPr>
                <w:rFonts w:ascii="Arial" w:eastAsia="Arial" w:hAnsi="Arial"/>
                <w:sz w:val="14"/>
              </w:rPr>
              <w:t>Senior community - verify voucher eligibility and rent limits</w:t>
            </w:r>
          </w:p>
        </w:tc>
        <w:tc>
          <w:tcPr>
            <w:tcW w:w="3163" w:type="dxa"/>
          </w:tcPr>
          <w:p w14:paraId="782A2F9A" w14:textId="77777777" w:rsidR="002650EB" w:rsidRDefault="00000000">
            <w:r>
              <w:rPr>
                <w:rFonts w:ascii="Arial" w:eastAsia="Arial" w:hAnsi="Arial"/>
                <w:sz w:val="14"/>
              </w:rPr>
              <w:t>Age-restricted 62+ Elizabeth community with one- and two-bedroom options listed within the requested range. Confirm age eligibility, income qualifications, application process, waitlist status, utilities, fees, and Housing Choice Voucher compatibility before applying.</w:t>
            </w:r>
          </w:p>
        </w:tc>
      </w:tr>
      <w:tr w:rsidR="00EB28C7" w14:paraId="79B0521A" w14:textId="77777777" w:rsidTr="004B12D6">
        <w:trPr>
          <w:jc w:val="center"/>
        </w:trPr>
        <w:tc>
          <w:tcPr>
            <w:tcW w:w="2232" w:type="dxa"/>
            <w:shd w:val="clear" w:color="auto" w:fill="B6D7A8"/>
            <w:vAlign w:val="center"/>
          </w:tcPr>
          <w:p w14:paraId="60623546" w14:textId="7685F8AA" w:rsidR="002650EB" w:rsidRDefault="00000000">
            <w:r>
              <w:rPr>
                <w:rFonts w:ascii="Arial" w:eastAsia="Arial" w:hAnsi="Arial"/>
                <w:b/>
                <w:sz w:val="14"/>
              </w:rPr>
              <w:t>Portside II</w:t>
            </w:r>
          </w:p>
          <w:p w14:paraId="32A2B544" w14:textId="77777777" w:rsidR="002650EB" w:rsidRDefault="00000000">
            <w:r>
              <w:rPr>
                <w:rFonts w:ascii="Arial" w:eastAsia="Arial" w:hAnsi="Arial"/>
                <w:sz w:val="14"/>
              </w:rPr>
              <w:t>136 Pine St, Elizabeth, NJ 07206</w:t>
            </w:r>
          </w:p>
        </w:tc>
        <w:tc>
          <w:tcPr>
            <w:tcW w:w="1440" w:type="dxa"/>
            <w:vAlign w:val="center"/>
          </w:tcPr>
          <w:p w14:paraId="2710CEB1" w14:textId="77777777" w:rsidR="002650EB" w:rsidRDefault="00000000">
            <w:r>
              <w:rPr>
                <w:rFonts w:ascii="Arial" w:eastAsia="Arial" w:hAnsi="Arial"/>
                <w:sz w:val="14"/>
              </w:rPr>
              <w:t>$1,017/mo 1 bd</w:t>
            </w:r>
          </w:p>
          <w:p w14:paraId="4AD61FBC" w14:textId="77777777" w:rsidR="002650EB" w:rsidRDefault="00000000">
            <w:r>
              <w:rPr>
                <w:rFonts w:ascii="Arial" w:eastAsia="Arial" w:hAnsi="Arial"/>
                <w:sz w:val="14"/>
              </w:rPr>
              <w:t>$1,209+/mo 2 bd</w:t>
            </w:r>
          </w:p>
          <w:p w14:paraId="138C5B6C" w14:textId="77777777" w:rsidR="002650EB" w:rsidRDefault="00000000">
            <w:r>
              <w:rPr>
                <w:rFonts w:ascii="Arial" w:eastAsia="Arial" w:hAnsi="Arial"/>
                <w:sz w:val="14"/>
              </w:rPr>
              <w:t>$1,397+/mo 3 bd</w:t>
            </w:r>
          </w:p>
        </w:tc>
        <w:tc>
          <w:tcPr>
            <w:tcW w:w="1183" w:type="dxa"/>
            <w:vAlign w:val="center"/>
          </w:tcPr>
          <w:p w14:paraId="0A9BF5D6" w14:textId="77777777" w:rsidR="002650EB" w:rsidRDefault="00000000">
            <w:r>
              <w:rPr>
                <w:rFonts w:ascii="Arial" w:eastAsia="Arial" w:hAnsi="Arial"/>
                <w:sz w:val="14"/>
              </w:rPr>
              <w:t>NOW</w:t>
            </w:r>
          </w:p>
        </w:tc>
        <w:tc>
          <w:tcPr>
            <w:tcW w:w="2851" w:type="dxa"/>
            <w:vAlign w:val="center"/>
          </w:tcPr>
          <w:p w14:paraId="61A372C2" w14:textId="21AC59A5" w:rsidR="002650EB" w:rsidRDefault="00614C5D">
            <w:pPr>
              <w:jc w:val="center"/>
            </w:pPr>
            <w:r>
              <w:rPr>
                <w:rFonts w:ascii="Arial" w:eastAsia="Arial" w:hAnsi="Arial"/>
                <w:b/>
                <w:noProof/>
                <w:sz w:val="14"/>
              </w:rPr>
              <w:drawing>
                <wp:inline distT="0" distB="0" distL="0" distR="0" wp14:anchorId="6BF7C21D" wp14:editId="1ADED510">
                  <wp:extent cx="1673352" cy="896112"/>
                  <wp:effectExtent l="0" t="0" r="3175" b="0"/>
                  <wp:docPr id="406454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54417" name="Picture 406454417"/>
                          <pic:cNvPicPr/>
                        </pic:nvPicPr>
                        <pic:blipFill>
                          <a:blip r:embed="rId24"/>
                          <a:stretch>
                            <a:fillRect/>
                          </a:stretch>
                        </pic:blipFill>
                        <pic:spPr>
                          <a:xfrm>
                            <a:off x="0" y="0"/>
                            <a:ext cx="1673352" cy="896112"/>
                          </a:xfrm>
                          <a:prstGeom prst="rect">
                            <a:avLst/>
                          </a:prstGeom>
                        </pic:spPr>
                      </pic:pic>
                    </a:graphicData>
                  </a:graphic>
                </wp:inline>
              </w:drawing>
            </w:r>
          </w:p>
        </w:tc>
        <w:tc>
          <w:tcPr>
            <w:tcW w:w="2088" w:type="dxa"/>
            <w:vAlign w:val="center"/>
          </w:tcPr>
          <w:p w14:paraId="56765F4E" w14:textId="77777777" w:rsidR="002650EB" w:rsidRDefault="00000000">
            <w:r>
              <w:rPr>
                <w:rFonts w:ascii="Arial" w:eastAsia="Arial" w:hAnsi="Arial"/>
                <w:b/>
                <w:sz w:val="14"/>
              </w:rPr>
              <w:t>Portside II Leasing</w:t>
            </w:r>
          </w:p>
          <w:p w14:paraId="16332395" w14:textId="77777777" w:rsidR="002650EB" w:rsidRDefault="00000000">
            <w:r>
              <w:rPr>
                <w:rFonts w:ascii="Arial" w:eastAsia="Arial" w:hAnsi="Arial"/>
                <w:sz w:val="14"/>
              </w:rPr>
              <w:t>201-380-8964</w:t>
            </w:r>
          </w:p>
        </w:tc>
        <w:tc>
          <w:tcPr>
            <w:tcW w:w="1800" w:type="dxa"/>
            <w:vAlign w:val="center"/>
          </w:tcPr>
          <w:p w14:paraId="42E8C25A" w14:textId="77777777" w:rsidR="002650EB" w:rsidRDefault="00000000">
            <w:r>
              <w:rPr>
                <w:rFonts w:ascii="Arial" w:eastAsia="Arial" w:hAnsi="Arial"/>
                <w:sz w:val="14"/>
              </w:rPr>
              <w:t>Verify income restrictions and voucher acceptance</w:t>
            </w:r>
          </w:p>
        </w:tc>
        <w:tc>
          <w:tcPr>
            <w:tcW w:w="3163" w:type="dxa"/>
          </w:tcPr>
          <w:p w14:paraId="7674CB83" w14:textId="77777777" w:rsidR="002650EB" w:rsidRDefault="00000000">
            <w:r>
              <w:rPr>
                <w:rFonts w:ascii="Arial" w:eastAsia="Arial" w:hAnsi="Arial"/>
                <w:sz w:val="14"/>
              </w:rPr>
              <w:t>Elizabeth apartment community with one-, two-, and three-bedroom prices shown within the requested range. Confirm unit availability, household-size rules, income qualifications, utility allowances, deposits, and voucher acceptance before applying.</w:t>
            </w:r>
          </w:p>
        </w:tc>
      </w:tr>
    </w:tbl>
    <w:p w14:paraId="7C4AB6D6" w14:textId="77777777" w:rsidR="00EB28C7" w:rsidRDefault="00EB28C7"/>
    <w:p w14:paraId="595538A3" w14:textId="77777777" w:rsidR="002650EB" w:rsidRDefault="00000000">
      <w:pPr>
        <w:spacing w:after="0"/>
      </w:pPr>
      <w:r>
        <w:rPr>
          <w:rFonts w:ascii="Arial" w:eastAsia="Arial" w:hAnsi="Arial"/>
          <w:b/>
          <w:sz w:val="14"/>
        </w:rPr>
        <w:t>SOURCE AND VERIFICATION NOTES</w:t>
      </w:r>
    </w:p>
    <w:p w14:paraId="356A99A9" w14:textId="77777777" w:rsidR="002650EB" w:rsidRDefault="00000000">
      <w:pPr>
        <w:spacing w:after="0"/>
      </w:pPr>
      <w:r>
        <w:rPr>
          <w:rFonts w:ascii="Arial" w:eastAsia="Arial" w:hAnsi="Arial"/>
          <w:sz w:val="13"/>
        </w:rPr>
        <w:t>• This listing is a community resource document, not a guarantee that a unit is still available.</w:t>
      </w:r>
    </w:p>
    <w:p w14:paraId="5595B711" w14:textId="77777777" w:rsidR="002650EB" w:rsidRDefault="00000000">
      <w:pPr>
        <w:spacing w:after="0"/>
      </w:pPr>
      <w:r>
        <w:rPr>
          <w:rFonts w:ascii="Arial" w:eastAsia="Arial" w:hAnsi="Arial"/>
          <w:sz w:val="13"/>
        </w:rPr>
        <w:t>• Prices, fees, availability, deposits, utilities, pet policies, income requirements, and Housing Choice Voucher acceptance can change without notice.</w:t>
      </w:r>
    </w:p>
    <w:p w14:paraId="6B9CFCBC" w14:textId="77777777" w:rsidR="002650EB" w:rsidRDefault="00000000">
      <w:pPr>
        <w:spacing w:after="0"/>
      </w:pPr>
      <w:r>
        <w:rPr>
          <w:rFonts w:ascii="Arial" w:eastAsia="Arial" w:hAnsi="Arial"/>
          <w:sz w:val="13"/>
        </w:rPr>
        <w:lastRenderedPageBreak/>
        <w:t>• Housing voucher status is marked YES only where a public listing or voucher-specific rental source explicitly indicated Section 8 / voucher-related availability; otherwise, verify before applying.</w:t>
      </w:r>
    </w:p>
    <w:sectPr w:rsidR="002650EB" w:rsidSect="00034616">
      <w:headerReference w:type="default" r:id="rId25"/>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768A4" w14:textId="77777777" w:rsidR="00F17867" w:rsidRDefault="00F17867">
      <w:pPr>
        <w:spacing w:after="0" w:line="240" w:lineRule="auto"/>
      </w:pPr>
      <w:r>
        <w:separator/>
      </w:r>
    </w:p>
  </w:endnote>
  <w:endnote w:type="continuationSeparator" w:id="0">
    <w:p w14:paraId="52707273" w14:textId="77777777" w:rsidR="00F17867" w:rsidRDefault="00F17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99066" w14:textId="77777777" w:rsidR="00F17867" w:rsidRDefault="00F17867">
      <w:pPr>
        <w:spacing w:after="0" w:line="240" w:lineRule="auto"/>
      </w:pPr>
      <w:r>
        <w:separator/>
      </w:r>
    </w:p>
  </w:footnote>
  <w:footnote w:type="continuationSeparator" w:id="0">
    <w:p w14:paraId="37FDDFDC" w14:textId="77777777" w:rsidR="00F17867" w:rsidRDefault="00F17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86C4" w14:textId="008924E4" w:rsidR="00EB28C7" w:rsidRDefault="00710451">
    <w:pPr>
      <w:pStyle w:val="Header"/>
      <w:jc w:val="center"/>
    </w:pPr>
    <w:r>
      <w:rPr>
        <w:rFonts w:ascii="Arial" w:hAnsi="Arial"/>
        <w:b/>
        <w:sz w:val="32"/>
      </w:rPr>
      <w:t>JUNE 2026 APARTMENT LISTING</w:t>
    </w:r>
    <w:r>
      <w:rPr>
        <w:rFonts w:ascii="Arial" w:hAnsi="Arial"/>
        <w:b/>
        <w:sz w:val="32"/>
      </w:rPr>
      <w:br/>
    </w:r>
    <w:r>
      <w:rPr>
        <w:rFonts w:ascii="Arial" w:hAnsi="Arial"/>
        <w:b/>
        <w:color w:val="C00000"/>
      </w:rPr>
      <w:t>ALL APARTMENTS ARE UNFURNISHED</w:t>
    </w:r>
    <w:r>
      <w:rPr>
        <w:rFonts w:ascii="Arial" w:hAnsi="Arial"/>
        <w:b/>
        <w:color w:val="C00000"/>
      </w:rPr>
      <w:br/>
    </w:r>
    <w:r>
      <w:rPr>
        <w:rFonts w:ascii="Arial" w:hAnsi="Arial"/>
        <w:b/>
      </w:rPr>
      <w:t>SECTION 8 WILL PAY A MAXIMUM HCV FAIR MARKET VALUE RENTAL AMOUNT</w:t>
    </w:r>
    <w:r>
      <w:rPr>
        <w:rFonts w:ascii="Arial" w:hAnsi="Arial"/>
        <w:b/>
      </w:rPr>
      <w:br/>
      <w:t>OF BETWEEN $1,000 AND $1,700 PER MONTH FOR UNITS IN THIS COMMUNITY RESOURCE LISTING</w:t>
    </w:r>
    <w:r>
      <w:rPr>
        <w:rFonts w:ascii="Arial" w:hAnsi="Arial"/>
        <w:b/>
      </w:rPr>
      <w:br/>
      <w:t>PLEASE NOTE: CALL OR CONTACT EACH LISTING TO VERIFY AVAILABILITY, FEES, AND VOUCHER ACCEPTANCE BEFORE APPLYING.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484851178">
    <w:abstractNumId w:val="8"/>
  </w:num>
  <w:num w:numId="2" w16cid:durableId="1325933822">
    <w:abstractNumId w:val="6"/>
  </w:num>
  <w:num w:numId="3" w16cid:durableId="950478058">
    <w:abstractNumId w:val="5"/>
  </w:num>
  <w:num w:numId="4" w16cid:durableId="2080788004">
    <w:abstractNumId w:val="4"/>
  </w:num>
  <w:num w:numId="5" w16cid:durableId="437022054">
    <w:abstractNumId w:val="7"/>
  </w:num>
  <w:num w:numId="6" w16cid:durableId="954483072">
    <w:abstractNumId w:val="3"/>
  </w:num>
  <w:num w:numId="7" w16cid:durableId="1065686066">
    <w:abstractNumId w:val="2"/>
  </w:num>
  <w:num w:numId="8" w16cid:durableId="798457473">
    <w:abstractNumId w:val="1"/>
  </w:num>
  <w:num w:numId="9" w16cid:durableId="1553687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1015"/>
    <w:rsid w:val="0015074B"/>
    <w:rsid w:val="001A0EFF"/>
    <w:rsid w:val="001B146F"/>
    <w:rsid w:val="0020285C"/>
    <w:rsid w:val="002163B4"/>
    <w:rsid w:val="002650EB"/>
    <w:rsid w:val="0029639D"/>
    <w:rsid w:val="002F6350"/>
    <w:rsid w:val="00326F90"/>
    <w:rsid w:val="003565E0"/>
    <w:rsid w:val="003F5CF6"/>
    <w:rsid w:val="00405ABE"/>
    <w:rsid w:val="00414FD0"/>
    <w:rsid w:val="004B12D6"/>
    <w:rsid w:val="00614C5D"/>
    <w:rsid w:val="00653E78"/>
    <w:rsid w:val="00674F03"/>
    <w:rsid w:val="006A7C13"/>
    <w:rsid w:val="006E26D8"/>
    <w:rsid w:val="00710451"/>
    <w:rsid w:val="007B485D"/>
    <w:rsid w:val="00807F89"/>
    <w:rsid w:val="00873CAA"/>
    <w:rsid w:val="00AA1D8D"/>
    <w:rsid w:val="00B2553A"/>
    <w:rsid w:val="00B47730"/>
    <w:rsid w:val="00B83C58"/>
    <w:rsid w:val="00BE2C65"/>
    <w:rsid w:val="00C13EE6"/>
    <w:rsid w:val="00CB0664"/>
    <w:rsid w:val="00CB11B0"/>
    <w:rsid w:val="00DC0BDF"/>
    <w:rsid w:val="00EB28C7"/>
    <w:rsid w:val="00EC0F55"/>
    <w:rsid w:val="00F1786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8EA89A"/>
  <w14:defaultImageDpi w14:val="300"/>
  <w15:docId w15:val="{6268090C-F91B-43A3-9940-91B8A044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1237</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rob brown</cp:lastModifiedBy>
  <cp:revision>14</cp:revision>
  <dcterms:created xsi:type="dcterms:W3CDTF">2026-05-30T18:45:00Z</dcterms:created>
  <dcterms:modified xsi:type="dcterms:W3CDTF">2026-05-31T16:00:00Z</dcterms:modified>
  <cp:category/>
</cp:coreProperties>
</file>